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A89C" w14:textId="7DA24703" w:rsidR="00CF33ED" w:rsidRPr="00FA19FF" w:rsidRDefault="00F11432" w:rsidP="009069E0">
      <w:pPr>
        <w:tabs>
          <w:tab w:val="left" w:pos="1630"/>
          <w:tab w:val="left" w:pos="5245"/>
        </w:tabs>
        <w:spacing w:after="0" w:line="240" w:lineRule="auto"/>
        <w:jc w:val="both"/>
        <w:rPr>
          <w:rFonts w:ascii="Arial" w:eastAsia="DINPro" w:hAnsi="Arial" w:cs="Arial"/>
          <w:sz w:val="24"/>
          <w:szCs w:val="24"/>
          <w:lang w:val="et-EE"/>
        </w:rPr>
      </w:pPr>
      <w:r w:rsidRPr="00FA19FF">
        <w:rPr>
          <w:rFonts w:ascii="Arial" w:eastAsia="DINPro" w:hAnsi="Arial" w:cs="Arial"/>
          <w:sz w:val="24"/>
          <w:szCs w:val="24"/>
          <w:lang w:val="et-EE"/>
        </w:rPr>
        <w:t>Justiitsministeerium</w:t>
      </w:r>
      <w:r w:rsidR="00CF33ED" w:rsidRPr="00FA19FF">
        <w:rPr>
          <w:rFonts w:ascii="Arial" w:eastAsia="DINPro" w:hAnsi="Arial" w:cs="Arial"/>
          <w:sz w:val="24"/>
          <w:szCs w:val="24"/>
          <w:lang w:val="et-EE"/>
        </w:rPr>
        <w:tab/>
        <w:t xml:space="preserve">Teie </w:t>
      </w:r>
      <w:r w:rsidRPr="00FA19FF">
        <w:rPr>
          <w:rFonts w:ascii="Arial" w:eastAsia="DINPro" w:hAnsi="Arial" w:cs="Arial"/>
          <w:sz w:val="24"/>
          <w:szCs w:val="24"/>
          <w:lang w:val="et-EE"/>
        </w:rPr>
        <w:t>10</w:t>
      </w:r>
      <w:r w:rsidR="00CF33ED" w:rsidRPr="00FA19FF">
        <w:rPr>
          <w:rFonts w:ascii="Arial" w:eastAsia="DINPro" w:hAnsi="Arial" w:cs="Arial"/>
          <w:sz w:val="24"/>
          <w:szCs w:val="24"/>
          <w:lang w:val="et-EE"/>
        </w:rPr>
        <w:t>.0</w:t>
      </w:r>
      <w:r w:rsidRPr="00FA19FF">
        <w:rPr>
          <w:rFonts w:ascii="Arial" w:eastAsia="DINPro" w:hAnsi="Arial" w:cs="Arial"/>
          <w:sz w:val="24"/>
          <w:szCs w:val="24"/>
          <w:lang w:val="et-EE"/>
        </w:rPr>
        <w:t>4</w:t>
      </w:r>
      <w:r w:rsidR="00CF33ED" w:rsidRPr="00FA19FF">
        <w:rPr>
          <w:rFonts w:ascii="Arial" w:eastAsia="DINPro" w:hAnsi="Arial" w:cs="Arial"/>
          <w:sz w:val="24"/>
          <w:szCs w:val="24"/>
          <w:lang w:val="et-EE"/>
        </w:rPr>
        <w:t>.202</w:t>
      </w:r>
      <w:r w:rsidRPr="00FA19FF">
        <w:rPr>
          <w:rFonts w:ascii="Arial" w:eastAsia="DINPro" w:hAnsi="Arial" w:cs="Arial"/>
          <w:sz w:val="24"/>
          <w:szCs w:val="24"/>
          <w:lang w:val="et-EE"/>
        </w:rPr>
        <w:t>4</w:t>
      </w:r>
      <w:r w:rsidR="00CF33ED" w:rsidRPr="00FA19FF">
        <w:rPr>
          <w:rFonts w:ascii="Arial" w:eastAsia="DINPro" w:hAnsi="Arial" w:cs="Arial"/>
          <w:sz w:val="24"/>
          <w:szCs w:val="24"/>
          <w:lang w:val="et-EE"/>
        </w:rPr>
        <w:t xml:space="preserve"> nr </w:t>
      </w:r>
      <w:r w:rsidRPr="00FA19FF">
        <w:rPr>
          <w:rFonts w:ascii="Arial" w:eastAsia="DINPro" w:hAnsi="Arial" w:cs="Arial"/>
          <w:sz w:val="24"/>
          <w:szCs w:val="24"/>
          <w:lang w:val="et-EE"/>
        </w:rPr>
        <w:t>10-4/3388-2</w:t>
      </w:r>
      <w:r w:rsidR="00CF33ED" w:rsidRPr="00FA19FF">
        <w:rPr>
          <w:rFonts w:ascii="Arial" w:eastAsia="DINPro" w:hAnsi="Arial" w:cs="Arial"/>
          <w:sz w:val="24"/>
          <w:szCs w:val="24"/>
          <w:lang w:val="et-EE"/>
        </w:rPr>
        <w:t xml:space="preserve"> </w:t>
      </w:r>
    </w:p>
    <w:p w14:paraId="25913C12" w14:textId="71C57026" w:rsidR="00CF33ED" w:rsidRPr="00FA19FF" w:rsidRDefault="00011EF4" w:rsidP="009069E0">
      <w:pPr>
        <w:tabs>
          <w:tab w:val="left" w:pos="5245"/>
        </w:tabs>
        <w:spacing w:after="0" w:line="240" w:lineRule="auto"/>
        <w:jc w:val="both"/>
        <w:rPr>
          <w:rFonts w:ascii="Arial" w:eastAsia="DINPro" w:hAnsi="Arial" w:cs="Arial"/>
          <w:sz w:val="24"/>
          <w:szCs w:val="24"/>
          <w:lang w:val="et-EE"/>
        </w:rPr>
      </w:pPr>
      <w:hyperlink r:id="rId7" w:history="1">
        <w:r w:rsidR="00F11432" w:rsidRPr="00FA19FF">
          <w:rPr>
            <w:rStyle w:val="Hyperlink"/>
            <w:rFonts w:ascii="Arial" w:eastAsia="DINPro" w:hAnsi="Arial" w:cs="Arial"/>
            <w:sz w:val="24"/>
            <w:szCs w:val="24"/>
            <w:lang w:val="et-EE"/>
          </w:rPr>
          <w:t>info@just.ee</w:t>
        </w:r>
      </w:hyperlink>
      <w:r w:rsidR="00CF33ED" w:rsidRPr="00FA19FF">
        <w:rPr>
          <w:rFonts w:ascii="Arial" w:eastAsia="DINPro" w:hAnsi="Arial" w:cs="Arial"/>
          <w:sz w:val="24"/>
          <w:szCs w:val="24"/>
          <w:lang w:val="et-EE"/>
        </w:rPr>
        <w:t xml:space="preserve"> </w:t>
      </w:r>
      <w:r w:rsidR="00CF33ED" w:rsidRPr="00FA19FF">
        <w:rPr>
          <w:rFonts w:ascii="Arial" w:eastAsia="DINPro" w:hAnsi="Arial" w:cs="Arial"/>
          <w:sz w:val="24"/>
          <w:szCs w:val="24"/>
          <w:lang w:val="et-EE"/>
        </w:rPr>
        <w:tab/>
        <w:t xml:space="preserve">Meie </w:t>
      </w:r>
      <w:r w:rsidR="00F11432" w:rsidRPr="00FA19FF">
        <w:rPr>
          <w:rFonts w:ascii="Arial" w:eastAsia="DINPro" w:hAnsi="Arial" w:cs="Arial"/>
          <w:sz w:val="24"/>
          <w:szCs w:val="24"/>
          <w:lang w:val="et-EE"/>
        </w:rPr>
        <w:t>07</w:t>
      </w:r>
      <w:r w:rsidR="00CF33ED" w:rsidRPr="00FA19FF">
        <w:rPr>
          <w:rFonts w:ascii="Arial" w:eastAsia="DINPro" w:hAnsi="Arial" w:cs="Arial"/>
          <w:sz w:val="24"/>
          <w:szCs w:val="24"/>
          <w:lang w:val="et-EE"/>
        </w:rPr>
        <w:t>.0</w:t>
      </w:r>
      <w:r w:rsidR="00F11432" w:rsidRPr="00FA19FF">
        <w:rPr>
          <w:rFonts w:ascii="Arial" w:eastAsia="DINPro" w:hAnsi="Arial" w:cs="Arial"/>
          <w:sz w:val="24"/>
          <w:szCs w:val="24"/>
          <w:lang w:val="et-EE"/>
        </w:rPr>
        <w:t>5</w:t>
      </w:r>
      <w:r w:rsidR="00CF33ED" w:rsidRPr="00FA19FF">
        <w:rPr>
          <w:rFonts w:ascii="Arial" w:eastAsia="DINPro" w:hAnsi="Arial" w:cs="Arial"/>
          <w:sz w:val="24"/>
          <w:szCs w:val="24"/>
          <w:lang w:val="et-EE"/>
        </w:rPr>
        <w:t>.202</w:t>
      </w:r>
      <w:r w:rsidR="00F11432" w:rsidRPr="00FA19FF">
        <w:rPr>
          <w:rFonts w:ascii="Arial" w:eastAsia="DINPro" w:hAnsi="Arial" w:cs="Arial"/>
          <w:sz w:val="24"/>
          <w:szCs w:val="24"/>
          <w:lang w:val="et-EE"/>
        </w:rPr>
        <w:t>4</w:t>
      </w:r>
      <w:r w:rsidR="00CF33ED" w:rsidRPr="00FA19FF">
        <w:rPr>
          <w:rFonts w:ascii="Arial" w:eastAsia="DINPro" w:hAnsi="Arial" w:cs="Arial"/>
          <w:sz w:val="24"/>
          <w:szCs w:val="24"/>
          <w:lang w:val="et-EE"/>
        </w:rPr>
        <w:t xml:space="preserve"> nr 4/</w:t>
      </w:r>
      <w:r>
        <w:rPr>
          <w:rFonts w:ascii="Arial" w:eastAsia="DINPro" w:hAnsi="Arial" w:cs="Arial"/>
          <w:sz w:val="24"/>
          <w:szCs w:val="24"/>
          <w:lang w:val="et-EE"/>
        </w:rPr>
        <w:t>80</w:t>
      </w:r>
    </w:p>
    <w:p w14:paraId="4FBA3862" w14:textId="77777777" w:rsidR="00CF33ED" w:rsidRPr="00FA19FF" w:rsidRDefault="00CF33ED" w:rsidP="009069E0">
      <w:pPr>
        <w:spacing w:after="0" w:line="240" w:lineRule="auto"/>
        <w:jc w:val="both"/>
        <w:rPr>
          <w:rFonts w:ascii="Arial" w:eastAsia="DINPro" w:hAnsi="Arial" w:cs="Arial"/>
          <w:sz w:val="24"/>
          <w:szCs w:val="24"/>
          <w:lang w:val="et-EE"/>
        </w:rPr>
      </w:pPr>
    </w:p>
    <w:p w14:paraId="3611EA22" w14:textId="77777777" w:rsidR="00CF33ED" w:rsidRPr="00FA19FF" w:rsidRDefault="00CF33ED" w:rsidP="009069E0">
      <w:pPr>
        <w:spacing w:after="0" w:line="240" w:lineRule="auto"/>
        <w:jc w:val="both"/>
        <w:rPr>
          <w:rFonts w:ascii="Arial" w:eastAsia="DINPro" w:hAnsi="Arial" w:cs="Arial"/>
          <w:sz w:val="24"/>
          <w:szCs w:val="24"/>
          <w:lang w:val="et-EE"/>
        </w:rPr>
      </w:pPr>
    </w:p>
    <w:p w14:paraId="684FEEB8" w14:textId="77777777" w:rsidR="00CF33ED" w:rsidRPr="00FA19FF" w:rsidRDefault="00CF33ED" w:rsidP="009069E0">
      <w:pPr>
        <w:spacing w:after="0" w:line="240" w:lineRule="auto"/>
        <w:jc w:val="both"/>
        <w:rPr>
          <w:rFonts w:ascii="Arial" w:eastAsia="DINPro" w:hAnsi="Arial" w:cs="Arial"/>
          <w:sz w:val="24"/>
          <w:szCs w:val="24"/>
          <w:lang w:val="et-EE"/>
        </w:rPr>
      </w:pPr>
    </w:p>
    <w:p w14:paraId="5D85F6E9" w14:textId="77777777" w:rsidR="00CF33ED" w:rsidRPr="00FA19FF" w:rsidRDefault="00CF33ED" w:rsidP="009069E0">
      <w:pPr>
        <w:spacing w:after="0" w:line="240" w:lineRule="auto"/>
        <w:jc w:val="both"/>
        <w:rPr>
          <w:rFonts w:ascii="Arial" w:eastAsia="DINPro" w:hAnsi="Arial" w:cs="Arial"/>
          <w:sz w:val="24"/>
          <w:szCs w:val="24"/>
          <w:lang w:val="et-EE"/>
        </w:rPr>
      </w:pPr>
    </w:p>
    <w:p w14:paraId="775E4253" w14:textId="77777777" w:rsidR="00CF33ED" w:rsidRPr="00FA19FF" w:rsidRDefault="00CF33ED" w:rsidP="009069E0">
      <w:pPr>
        <w:spacing w:after="0" w:line="240" w:lineRule="auto"/>
        <w:jc w:val="both"/>
        <w:rPr>
          <w:rFonts w:ascii="Arial" w:eastAsia="DINPro" w:hAnsi="Arial" w:cs="Arial"/>
          <w:sz w:val="24"/>
          <w:szCs w:val="24"/>
          <w:lang w:val="et-EE"/>
        </w:rPr>
      </w:pPr>
    </w:p>
    <w:p w14:paraId="6C6DC14F" w14:textId="77777777" w:rsidR="00F11432" w:rsidRPr="00FA19FF" w:rsidRDefault="00CF33ED" w:rsidP="009069E0">
      <w:pPr>
        <w:spacing w:after="0" w:line="240" w:lineRule="auto"/>
        <w:jc w:val="both"/>
        <w:rPr>
          <w:rFonts w:ascii="Arial" w:eastAsia="DINPro" w:hAnsi="Arial" w:cs="Arial"/>
          <w:b/>
          <w:sz w:val="24"/>
          <w:szCs w:val="24"/>
          <w:lang w:val="et-EE"/>
        </w:rPr>
      </w:pPr>
      <w:r w:rsidRPr="00FA19FF">
        <w:rPr>
          <w:rFonts w:ascii="Arial" w:eastAsia="DINPro" w:hAnsi="Arial" w:cs="Arial"/>
          <w:b/>
          <w:sz w:val="24"/>
          <w:szCs w:val="24"/>
          <w:lang w:val="et-EE"/>
        </w:rPr>
        <w:t xml:space="preserve">Arvamuse </w:t>
      </w:r>
      <w:r w:rsidR="00F11432" w:rsidRPr="00FA19FF">
        <w:rPr>
          <w:rFonts w:ascii="Arial" w:eastAsia="DINPro" w:hAnsi="Arial" w:cs="Arial"/>
          <w:b/>
          <w:sz w:val="24"/>
          <w:szCs w:val="24"/>
          <w:lang w:val="et-EE"/>
        </w:rPr>
        <w:t xml:space="preserve">esitamine direktiivi </w:t>
      </w:r>
    </w:p>
    <w:p w14:paraId="10DD2F85" w14:textId="1B3F74BA" w:rsidR="00CF33ED" w:rsidRPr="00FA19FF" w:rsidRDefault="00F11432" w:rsidP="009069E0">
      <w:pPr>
        <w:spacing w:after="0" w:line="240" w:lineRule="auto"/>
        <w:jc w:val="both"/>
        <w:rPr>
          <w:rFonts w:ascii="Arial" w:eastAsia="DINPro" w:hAnsi="Arial" w:cs="Arial"/>
          <w:b/>
          <w:sz w:val="24"/>
          <w:szCs w:val="24"/>
          <w:lang w:val="et-EE"/>
        </w:rPr>
      </w:pPr>
      <w:r w:rsidRPr="00FA19FF">
        <w:rPr>
          <w:rFonts w:ascii="Arial" w:eastAsia="DINPro" w:hAnsi="Arial" w:cs="Arial"/>
          <w:b/>
          <w:sz w:val="24"/>
          <w:szCs w:val="24"/>
          <w:lang w:val="et-EE"/>
        </w:rPr>
        <w:t>(EL) 2023/2673 ülevõtmise valikute kohta</w:t>
      </w:r>
    </w:p>
    <w:p w14:paraId="1074BF49" w14:textId="77777777" w:rsidR="00CF33ED" w:rsidRPr="00FA19FF" w:rsidRDefault="00CF33ED" w:rsidP="009069E0">
      <w:pPr>
        <w:spacing w:after="0" w:line="240" w:lineRule="auto"/>
        <w:jc w:val="both"/>
        <w:rPr>
          <w:rFonts w:ascii="Arial" w:eastAsia="DINPro" w:hAnsi="Arial" w:cs="Arial"/>
          <w:sz w:val="24"/>
          <w:szCs w:val="24"/>
          <w:lang w:val="et-EE"/>
        </w:rPr>
      </w:pPr>
    </w:p>
    <w:p w14:paraId="69DB0F4F" w14:textId="1A281502" w:rsidR="00CF33ED" w:rsidRPr="00FA19FF" w:rsidRDefault="00CF33ED" w:rsidP="009069E0">
      <w:pPr>
        <w:spacing w:after="0" w:line="240" w:lineRule="auto"/>
        <w:jc w:val="both"/>
        <w:rPr>
          <w:rFonts w:ascii="Arial" w:eastAsia="DINPro" w:hAnsi="Arial" w:cs="Arial"/>
          <w:sz w:val="24"/>
          <w:szCs w:val="24"/>
          <w:lang w:val="et-EE"/>
        </w:rPr>
      </w:pPr>
      <w:r w:rsidRPr="00FA19FF">
        <w:rPr>
          <w:rFonts w:ascii="Arial" w:eastAsia="DINPro" w:hAnsi="Arial" w:cs="Arial"/>
          <w:sz w:val="24"/>
          <w:szCs w:val="24"/>
          <w:lang w:val="et-EE"/>
        </w:rPr>
        <w:t xml:space="preserve">Lugupeetud </w:t>
      </w:r>
      <w:r w:rsidR="0065172A" w:rsidRPr="00FA19FF">
        <w:rPr>
          <w:rFonts w:ascii="Arial" w:eastAsia="DINPro" w:hAnsi="Arial" w:cs="Arial"/>
          <w:sz w:val="24"/>
          <w:szCs w:val="24"/>
          <w:lang w:val="et-EE"/>
        </w:rPr>
        <w:t xml:space="preserve">Karl Joonas </w:t>
      </w:r>
      <w:proofErr w:type="spellStart"/>
      <w:r w:rsidR="0065172A" w:rsidRPr="00FA19FF">
        <w:rPr>
          <w:rFonts w:ascii="Arial" w:eastAsia="DINPro" w:hAnsi="Arial" w:cs="Arial"/>
          <w:sz w:val="24"/>
          <w:szCs w:val="24"/>
          <w:lang w:val="et-EE"/>
        </w:rPr>
        <w:t>Kendla</w:t>
      </w:r>
      <w:proofErr w:type="spellEnd"/>
      <w:r w:rsidRPr="00FA19FF">
        <w:rPr>
          <w:rFonts w:ascii="Arial" w:eastAsia="DINPro" w:hAnsi="Arial" w:cs="Arial"/>
          <w:sz w:val="24"/>
          <w:szCs w:val="24"/>
          <w:lang w:val="et-EE"/>
        </w:rPr>
        <w:t>!</w:t>
      </w:r>
    </w:p>
    <w:p w14:paraId="13E747F5" w14:textId="77777777" w:rsidR="00CF33ED" w:rsidRPr="00FA19FF" w:rsidRDefault="00CF33ED" w:rsidP="009069E0">
      <w:pPr>
        <w:spacing w:after="0" w:line="240" w:lineRule="auto"/>
        <w:jc w:val="both"/>
        <w:rPr>
          <w:rFonts w:ascii="Arial" w:eastAsia="DINPro" w:hAnsi="Arial" w:cs="Arial"/>
          <w:sz w:val="24"/>
          <w:szCs w:val="24"/>
          <w:lang w:val="et-EE"/>
        </w:rPr>
      </w:pPr>
    </w:p>
    <w:p w14:paraId="2F0037F9" w14:textId="0F90DDE7" w:rsidR="0065172A" w:rsidRPr="00FA19FF" w:rsidRDefault="00CF33ED" w:rsidP="009069E0">
      <w:pPr>
        <w:spacing w:before="120" w:after="0" w:line="240" w:lineRule="auto"/>
        <w:jc w:val="both"/>
        <w:rPr>
          <w:rFonts w:ascii="Arial" w:eastAsia="DINPro" w:hAnsi="Arial" w:cs="Arial"/>
          <w:sz w:val="24"/>
          <w:szCs w:val="24"/>
          <w:lang w:val="et-EE"/>
        </w:rPr>
      </w:pPr>
      <w:r w:rsidRPr="00FA19FF">
        <w:rPr>
          <w:rFonts w:ascii="Arial" w:eastAsia="DINPro" w:hAnsi="Arial" w:cs="Arial"/>
          <w:sz w:val="24"/>
          <w:szCs w:val="24"/>
          <w:lang w:val="et-EE"/>
        </w:rPr>
        <w:t xml:space="preserve">Eesti Kaubandus-Tööstuskoda (edaspidi: Kaubanduskoda) tänab </w:t>
      </w:r>
      <w:r w:rsidR="0065172A" w:rsidRPr="00FA19FF">
        <w:rPr>
          <w:rFonts w:ascii="Arial" w:eastAsia="DINPro" w:hAnsi="Arial" w:cs="Arial"/>
          <w:sz w:val="24"/>
          <w:szCs w:val="24"/>
          <w:lang w:val="et-EE"/>
        </w:rPr>
        <w:t xml:space="preserve">Justiitsministeeriumit võimaluse eest avaldada arvamust direktiivi (EL) 2023/2673 ülevõtmise valikute kohta. Järgnevalt on leitavad Kaubanduskoja vastused ning seisukohad Justiitsministeeriumi poolt esitatud küsimustele. </w:t>
      </w:r>
    </w:p>
    <w:p w14:paraId="123E4F16" w14:textId="77777777" w:rsidR="0065172A" w:rsidRPr="00FA19FF" w:rsidRDefault="0065172A" w:rsidP="009069E0">
      <w:pPr>
        <w:spacing w:before="120" w:after="0" w:line="240" w:lineRule="auto"/>
        <w:jc w:val="both"/>
        <w:rPr>
          <w:rFonts w:ascii="Arial" w:eastAsia="DINPro" w:hAnsi="Arial" w:cs="Arial"/>
          <w:sz w:val="24"/>
          <w:szCs w:val="24"/>
          <w:lang w:val="et-EE"/>
        </w:rPr>
      </w:pPr>
    </w:p>
    <w:p w14:paraId="27D46BB5" w14:textId="1CF82EAA" w:rsidR="00DB6760" w:rsidRPr="00FA19FF" w:rsidRDefault="00DB6760" w:rsidP="009069E0">
      <w:pPr>
        <w:pStyle w:val="Default"/>
        <w:numPr>
          <w:ilvl w:val="0"/>
          <w:numId w:val="2"/>
        </w:numPr>
        <w:ind w:left="284"/>
        <w:jc w:val="both"/>
        <w:rPr>
          <w:u w:val="single"/>
        </w:rPr>
      </w:pPr>
      <w:r w:rsidRPr="00FA19FF">
        <w:rPr>
          <w:u w:val="single"/>
        </w:rPr>
        <w:t xml:space="preserve">Kohaldamisala </w:t>
      </w:r>
    </w:p>
    <w:p w14:paraId="41A08393" w14:textId="77777777" w:rsidR="00DB6760" w:rsidRPr="00FA19FF" w:rsidRDefault="00DB6760" w:rsidP="009069E0">
      <w:pPr>
        <w:pStyle w:val="Default"/>
        <w:ind w:left="720"/>
        <w:jc w:val="both"/>
      </w:pPr>
    </w:p>
    <w:p w14:paraId="6913B220" w14:textId="0261ED08" w:rsidR="00DB6760" w:rsidRPr="00FA19FF" w:rsidRDefault="00DB6760" w:rsidP="009069E0">
      <w:pPr>
        <w:pStyle w:val="Default"/>
        <w:jc w:val="both"/>
      </w:pPr>
      <w:r w:rsidRPr="00FA19FF">
        <w:rPr>
          <w:b/>
          <w:bCs/>
        </w:rPr>
        <w:t>Küsimus</w:t>
      </w:r>
      <w:r w:rsidRPr="00FA19FF">
        <w:t xml:space="preserve">: kas peate finantsteenuste </w:t>
      </w:r>
      <w:proofErr w:type="spellStart"/>
      <w:r w:rsidRPr="00FA19FF">
        <w:t>kaugturustuse</w:t>
      </w:r>
      <w:proofErr w:type="spellEnd"/>
      <w:r w:rsidRPr="00FA19FF">
        <w:t xml:space="preserve"> direktiivis sätestatud nõuete kohaldamist vajalikuks selliste lepingute suhtes, mis direktiivi kohaldamisalasse ei kuulu (s.o muul viisil kui sidevahendi abil sõlmitud finantsteenuste lepingud)?</w:t>
      </w:r>
    </w:p>
    <w:p w14:paraId="7E25CBAE" w14:textId="77777777" w:rsidR="009069E0" w:rsidRPr="00FA19FF" w:rsidRDefault="009069E0" w:rsidP="009069E0">
      <w:pPr>
        <w:pStyle w:val="Default"/>
        <w:jc w:val="both"/>
      </w:pPr>
    </w:p>
    <w:p w14:paraId="2C3063BE" w14:textId="5A24C309" w:rsidR="009069E0" w:rsidRPr="00FA19FF" w:rsidRDefault="009069E0" w:rsidP="009069E0">
      <w:pPr>
        <w:pStyle w:val="Default"/>
        <w:jc w:val="both"/>
      </w:pPr>
      <w:r w:rsidRPr="00FA19FF">
        <w:rPr>
          <w:b/>
          <w:bCs/>
        </w:rPr>
        <w:t>Vastus:</w:t>
      </w:r>
      <w:r w:rsidRPr="00FA19FF">
        <w:t xml:space="preserve"> Kaubanduskoja hinnangul ei ole vajalik täiendavate nõuete kohaldamine lepingute suhtes, mis direktiivi kohaldamissalasse ei kuulu ning mida ei sõlmita sidevahendi abil. Meie hinnangul on muude lepingute osas kehtiv regulatsioon piisav, peamiselt sõlmitakse lepingud kas sidevahendi abil või ettevõtte äriruumides ning võlaõigusseaduses</w:t>
      </w:r>
      <w:r w:rsidR="00EC37CB" w:rsidRPr="00FA19FF">
        <w:t xml:space="preserve"> (edaspidi VÕS)</w:t>
      </w:r>
      <w:r w:rsidRPr="00FA19FF">
        <w:t xml:space="preserve"> on sätestatud regulatsioon väljaspool äriruume sõlmitavate lepingute kohta. </w:t>
      </w:r>
      <w:r w:rsidR="00FA19FF">
        <w:t xml:space="preserve">Lisaks ei ole lepinguvabaduse piiramiseks mõjusaid argumente. </w:t>
      </w:r>
    </w:p>
    <w:p w14:paraId="025ECA1A" w14:textId="77777777" w:rsidR="00DB6760" w:rsidRPr="00FA19FF" w:rsidRDefault="00DB6760" w:rsidP="009069E0">
      <w:pPr>
        <w:pStyle w:val="Default"/>
        <w:jc w:val="both"/>
      </w:pPr>
    </w:p>
    <w:p w14:paraId="7181A1FF" w14:textId="43D403AC" w:rsidR="00DB6760" w:rsidRPr="00FA19FF" w:rsidRDefault="00DB6760" w:rsidP="009069E0">
      <w:pPr>
        <w:pStyle w:val="Default"/>
        <w:numPr>
          <w:ilvl w:val="0"/>
          <w:numId w:val="2"/>
        </w:numPr>
        <w:ind w:left="284" w:hanging="284"/>
        <w:jc w:val="both"/>
        <w:rPr>
          <w:u w:val="single"/>
        </w:rPr>
      </w:pPr>
      <w:r w:rsidRPr="00FA19FF">
        <w:rPr>
          <w:u w:val="single"/>
        </w:rPr>
        <w:t>Lepingueelse teabe keelenõuded</w:t>
      </w:r>
    </w:p>
    <w:p w14:paraId="28BCB872" w14:textId="77777777" w:rsidR="00DB6760" w:rsidRPr="00FA19FF" w:rsidRDefault="00DB6760" w:rsidP="009069E0">
      <w:pPr>
        <w:pStyle w:val="Default"/>
        <w:jc w:val="both"/>
      </w:pPr>
    </w:p>
    <w:p w14:paraId="7A5E895B" w14:textId="2565ADB4" w:rsidR="00DB6760" w:rsidRPr="00FA19FF" w:rsidRDefault="00DB6760" w:rsidP="009069E0">
      <w:pPr>
        <w:pStyle w:val="Default"/>
        <w:jc w:val="both"/>
      </w:pPr>
      <w:r w:rsidRPr="00FA19FF">
        <w:rPr>
          <w:b/>
          <w:bCs/>
        </w:rPr>
        <w:t>Küsimus</w:t>
      </w:r>
      <w:r w:rsidRPr="00FA19FF">
        <w:t xml:space="preserve">: kas peate tarbijale suunatud finantsteenuste </w:t>
      </w:r>
      <w:proofErr w:type="spellStart"/>
      <w:r w:rsidRPr="00FA19FF">
        <w:t>kauglepingute</w:t>
      </w:r>
      <w:proofErr w:type="spellEnd"/>
      <w:r w:rsidRPr="00FA19FF">
        <w:t xml:space="preserve"> lepingueelse teabe suhtes kohalduvaid keelenõudeid vajalikuks?</w:t>
      </w:r>
    </w:p>
    <w:p w14:paraId="6265A2A5" w14:textId="77777777" w:rsidR="009069E0" w:rsidRPr="00FA19FF" w:rsidRDefault="009069E0" w:rsidP="009069E0">
      <w:pPr>
        <w:pStyle w:val="Default"/>
        <w:jc w:val="both"/>
      </w:pPr>
    </w:p>
    <w:p w14:paraId="27393D8B" w14:textId="7533B4FC" w:rsidR="00DC4E49" w:rsidRDefault="009069E0" w:rsidP="00DC4E49">
      <w:pPr>
        <w:pStyle w:val="Default"/>
        <w:jc w:val="both"/>
      </w:pPr>
      <w:r w:rsidRPr="00FA19FF">
        <w:rPr>
          <w:b/>
          <w:bCs/>
        </w:rPr>
        <w:t>Vastus</w:t>
      </w:r>
      <w:r w:rsidRPr="00FA19FF">
        <w:t xml:space="preserve">: Kaubanduskoja hinnangul on kehtiv </w:t>
      </w:r>
      <w:proofErr w:type="spellStart"/>
      <w:r w:rsidRPr="00FA19FF">
        <w:t>V</w:t>
      </w:r>
      <w:r w:rsidR="00EC37CB" w:rsidRPr="00FA19FF">
        <w:t>ÕS-is</w:t>
      </w:r>
      <w:proofErr w:type="spellEnd"/>
      <w:r w:rsidR="00EC37CB" w:rsidRPr="00FA19FF">
        <w:t xml:space="preserve"> sätestatud regulatsioon</w:t>
      </w:r>
      <w:r w:rsidRPr="00FA19FF">
        <w:t xml:space="preserve"> </w:t>
      </w:r>
      <w:r w:rsidR="00EC37CB" w:rsidRPr="00FA19FF">
        <w:t>asja</w:t>
      </w:r>
      <w:r w:rsidRPr="00FA19FF">
        <w:t>kohane</w:t>
      </w:r>
      <w:r w:rsidR="00EC37CB" w:rsidRPr="00FA19FF">
        <w:t xml:space="preserve"> ning sellest tulenevalt ei ole täiendavate keelenõuete kehtestamine vajalik.</w:t>
      </w:r>
      <w:r w:rsidR="00DC4E49">
        <w:t xml:space="preserve"> </w:t>
      </w:r>
      <w:proofErr w:type="spellStart"/>
      <w:r w:rsidR="00DC4E49">
        <w:t>VÕS-i</w:t>
      </w:r>
      <w:proofErr w:type="spellEnd"/>
      <w:r w:rsidR="00DC4E49">
        <w:t xml:space="preserve"> kohaselt peab </w:t>
      </w:r>
      <w:r w:rsidR="00DC4E49" w:rsidRPr="00DC4E49">
        <w:t>teave peab olema eesti keeles või kokkuleppel muus keeles.</w:t>
      </w:r>
    </w:p>
    <w:p w14:paraId="121AE95B" w14:textId="77777777" w:rsidR="00DC4E49" w:rsidRDefault="00DC4E49" w:rsidP="00DC4E49">
      <w:pPr>
        <w:pStyle w:val="Default"/>
        <w:jc w:val="both"/>
      </w:pPr>
    </w:p>
    <w:p w14:paraId="4C1A8038" w14:textId="77777777" w:rsidR="00DC4E49" w:rsidRDefault="00DC4E49" w:rsidP="00DC4E49">
      <w:pPr>
        <w:pStyle w:val="Default"/>
        <w:jc w:val="both"/>
      </w:pPr>
    </w:p>
    <w:p w14:paraId="6DA39C55" w14:textId="77777777" w:rsidR="00DC4E49" w:rsidRPr="00DC4E49" w:rsidRDefault="00DC4E49" w:rsidP="00DC4E49">
      <w:pPr>
        <w:pStyle w:val="Default"/>
        <w:jc w:val="both"/>
      </w:pPr>
    </w:p>
    <w:p w14:paraId="36D24342" w14:textId="59FABF95" w:rsidR="009069E0" w:rsidRPr="00FA19FF" w:rsidRDefault="009069E0" w:rsidP="009069E0">
      <w:pPr>
        <w:pStyle w:val="Default"/>
        <w:jc w:val="both"/>
      </w:pPr>
    </w:p>
    <w:p w14:paraId="54BCF7E3" w14:textId="77777777" w:rsidR="00DB6760" w:rsidRPr="00FA19FF" w:rsidRDefault="00DB6760" w:rsidP="009069E0">
      <w:pPr>
        <w:pStyle w:val="Default"/>
        <w:jc w:val="both"/>
      </w:pPr>
    </w:p>
    <w:p w14:paraId="263EE3E6" w14:textId="5FB1D5B2" w:rsidR="00DB6760" w:rsidRPr="00FA19FF" w:rsidRDefault="00DB6760" w:rsidP="009069E0">
      <w:pPr>
        <w:pStyle w:val="Default"/>
        <w:numPr>
          <w:ilvl w:val="0"/>
          <w:numId w:val="2"/>
        </w:numPr>
        <w:jc w:val="both"/>
        <w:rPr>
          <w:u w:val="single"/>
        </w:rPr>
      </w:pPr>
      <w:r w:rsidRPr="00FA19FF">
        <w:rPr>
          <w:u w:val="single"/>
        </w:rPr>
        <w:lastRenderedPageBreak/>
        <w:t>Rangemad nõuded lepingueelsele teabele</w:t>
      </w:r>
    </w:p>
    <w:p w14:paraId="77BC70BB" w14:textId="77777777" w:rsidR="00DB6760" w:rsidRPr="00FA19FF" w:rsidRDefault="00DB6760" w:rsidP="009069E0">
      <w:pPr>
        <w:pStyle w:val="Default"/>
        <w:jc w:val="both"/>
      </w:pPr>
    </w:p>
    <w:p w14:paraId="42364664" w14:textId="2EEC4017" w:rsidR="00DB6760" w:rsidRPr="00FA19FF" w:rsidRDefault="00DB6760" w:rsidP="00EC37CB">
      <w:pPr>
        <w:pStyle w:val="Default"/>
        <w:jc w:val="both"/>
      </w:pPr>
      <w:r w:rsidRPr="00FA19FF">
        <w:rPr>
          <w:b/>
          <w:bCs/>
        </w:rPr>
        <w:t>Küsimus</w:t>
      </w:r>
      <w:r w:rsidRPr="00FA19FF">
        <w:t xml:space="preserve">: </w:t>
      </w:r>
      <w:r w:rsidR="00EC37CB" w:rsidRPr="00FA19FF">
        <w:t xml:space="preserve">Direktiivi 2011/83/EL lisatav uus artikkel 16a kehtestab teavitamisnõuded tarbijale suunatud finantsteenuste </w:t>
      </w:r>
      <w:proofErr w:type="spellStart"/>
      <w:r w:rsidR="00EC37CB" w:rsidRPr="00FA19FF">
        <w:t>kauglepingute</w:t>
      </w:r>
      <w:proofErr w:type="spellEnd"/>
      <w:r w:rsidR="00EC37CB" w:rsidRPr="00FA19FF">
        <w:t xml:space="preserve"> korral. Artikkel 16a(9) jätab aga liikmesriikidele võimaluse säilitada või kehtestada kooskõlas EL-i õigusega rangemaid nõuded lepingueelse teabe kohta kui need, millele on artiklis 16a osutatud. K</w:t>
      </w:r>
      <w:r w:rsidRPr="00FA19FF">
        <w:t>as peate selliseid rangemaid nõudeid vajalikuks? Kui jah, siis palun täpsustage, millised need rangemad nõuded võiks olla.</w:t>
      </w:r>
    </w:p>
    <w:p w14:paraId="369B4DF8" w14:textId="77777777" w:rsidR="00EC37CB" w:rsidRPr="00FA19FF" w:rsidRDefault="00EC37CB" w:rsidP="009069E0">
      <w:pPr>
        <w:pStyle w:val="Default"/>
        <w:jc w:val="both"/>
      </w:pPr>
    </w:p>
    <w:p w14:paraId="43911DB9" w14:textId="2CCF39FE" w:rsidR="00EC37CB" w:rsidRPr="00FA19FF" w:rsidRDefault="00EC37CB" w:rsidP="00DC4E49">
      <w:pPr>
        <w:pStyle w:val="Default"/>
      </w:pPr>
      <w:r w:rsidRPr="00FA19FF">
        <w:rPr>
          <w:b/>
          <w:bCs/>
        </w:rPr>
        <w:t>Vastus</w:t>
      </w:r>
      <w:r w:rsidRPr="00FA19FF">
        <w:t xml:space="preserve">: Kaubanduskoja hinnangul ei ole vajalik rangemate nõuete kehtestamine vajalik, kuna kehtiv </w:t>
      </w:r>
      <w:proofErr w:type="spellStart"/>
      <w:r w:rsidRPr="00FA19FF">
        <w:t>VÕS-is</w:t>
      </w:r>
      <w:proofErr w:type="spellEnd"/>
      <w:r w:rsidRPr="00FA19FF">
        <w:t xml:space="preserve"> sätestatud regulatsioon on juba piisav</w:t>
      </w:r>
      <w:r w:rsidR="00DC4E49">
        <w:t xml:space="preserve"> (näiteks VÕS § 54 </w:t>
      </w:r>
      <w:proofErr w:type="spellStart"/>
      <w:r w:rsidR="00DC4E49">
        <w:t>prim</w:t>
      </w:r>
      <w:proofErr w:type="spellEnd"/>
      <w:r w:rsidR="00DC4E49">
        <w:t>).</w:t>
      </w:r>
      <w:r w:rsidRPr="00FA19FF">
        <w:t xml:space="preserve"> Seega on juba täna lepingu sõlmimisel esitatav teave sellises mahus piisav.</w:t>
      </w:r>
    </w:p>
    <w:p w14:paraId="399F4894" w14:textId="77777777" w:rsidR="00DB6760" w:rsidRPr="00FA19FF" w:rsidRDefault="00DB6760" w:rsidP="009069E0">
      <w:pPr>
        <w:pStyle w:val="Default"/>
        <w:jc w:val="both"/>
      </w:pPr>
    </w:p>
    <w:p w14:paraId="39780F76" w14:textId="29C3707F" w:rsidR="00DB6760" w:rsidRPr="00FA19FF" w:rsidRDefault="00DB6760" w:rsidP="009069E0">
      <w:pPr>
        <w:pStyle w:val="Default"/>
        <w:numPr>
          <w:ilvl w:val="0"/>
          <w:numId w:val="2"/>
        </w:numPr>
        <w:jc w:val="both"/>
        <w:rPr>
          <w:u w:val="single"/>
        </w:rPr>
      </w:pPr>
      <w:r w:rsidRPr="00FA19FF">
        <w:rPr>
          <w:u w:val="single"/>
        </w:rPr>
        <w:t>Taganemisõiguse erandid</w:t>
      </w:r>
    </w:p>
    <w:p w14:paraId="528FB52D" w14:textId="77777777" w:rsidR="00DB6760" w:rsidRPr="00FA19FF" w:rsidRDefault="00DB6760" w:rsidP="009069E0">
      <w:pPr>
        <w:pStyle w:val="Default"/>
        <w:jc w:val="both"/>
      </w:pPr>
    </w:p>
    <w:p w14:paraId="173A9779" w14:textId="4F90F0E8" w:rsidR="005C3AE7" w:rsidRDefault="00DB6760" w:rsidP="009069E0">
      <w:pPr>
        <w:pStyle w:val="Default"/>
        <w:jc w:val="both"/>
      </w:pPr>
      <w:r w:rsidRPr="00FA19FF">
        <w:rPr>
          <w:b/>
          <w:bCs/>
        </w:rPr>
        <w:t>Küsimus</w:t>
      </w:r>
      <w:r w:rsidRPr="00FA19FF">
        <w:t xml:space="preserve">: </w:t>
      </w:r>
      <w:proofErr w:type="spellStart"/>
      <w:r w:rsidR="005C3AE7" w:rsidRPr="005C3AE7">
        <w:rPr>
          <w:lang w:val="en-US"/>
        </w:rPr>
        <w:t>Finantsteenuste</w:t>
      </w:r>
      <w:proofErr w:type="spellEnd"/>
      <w:r w:rsidR="005C3AE7" w:rsidRPr="005C3AE7">
        <w:rPr>
          <w:lang w:val="en-US"/>
        </w:rPr>
        <w:t xml:space="preserve"> </w:t>
      </w:r>
      <w:proofErr w:type="spellStart"/>
      <w:r w:rsidR="005C3AE7" w:rsidRPr="005C3AE7">
        <w:rPr>
          <w:lang w:val="en-US"/>
        </w:rPr>
        <w:t>kaugturustuse</w:t>
      </w:r>
      <w:proofErr w:type="spellEnd"/>
      <w:r w:rsidR="005C3AE7" w:rsidRPr="005C3AE7">
        <w:rPr>
          <w:lang w:val="en-US"/>
        </w:rPr>
        <w:t xml:space="preserve"> </w:t>
      </w:r>
      <w:proofErr w:type="spellStart"/>
      <w:r w:rsidR="005C3AE7" w:rsidRPr="005C3AE7">
        <w:rPr>
          <w:lang w:val="en-US"/>
        </w:rPr>
        <w:t>direktiivi</w:t>
      </w:r>
      <w:proofErr w:type="spellEnd"/>
      <w:r w:rsidR="005C3AE7" w:rsidRPr="005C3AE7">
        <w:rPr>
          <w:lang w:val="en-US"/>
        </w:rPr>
        <w:t xml:space="preserve"> </w:t>
      </w:r>
      <w:proofErr w:type="spellStart"/>
      <w:r w:rsidR="005C3AE7" w:rsidRPr="005C3AE7">
        <w:rPr>
          <w:lang w:val="en-US"/>
        </w:rPr>
        <w:t>artikli</w:t>
      </w:r>
      <w:proofErr w:type="spellEnd"/>
      <w:r w:rsidR="005C3AE7" w:rsidRPr="005C3AE7">
        <w:rPr>
          <w:lang w:val="en-US"/>
        </w:rPr>
        <w:t xml:space="preserve"> 1 </w:t>
      </w:r>
      <w:proofErr w:type="spellStart"/>
      <w:r w:rsidR="005C3AE7" w:rsidRPr="005C3AE7">
        <w:rPr>
          <w:lang w:val="en-US"/>
        </w:rPr>
        <w:t>lõikega</w:t>
      </w:r>
      <w:proofErr w:type="spellEnd"/>
      <w:r w:rsidR="005C3AE7" w:rsidRPr="005C3AE7">
        <w:rPr>
          <w:lang w:val="en-US"/>
        </w:rPr>
        <w:t xml:space="preserve"> 4 </w:t>
      </w:r>
      <w:proofErr w:type="spellStart"/>
      <w:r w:rsidR="005C3AE7" w:rsidRPr="005C3AE7">
        <w:rPr>
          <w:lang w:val="en-US"/>
        </w:rPr>
        <w:t>lisatakse</w:t>
      </w:r>
      <w:proofErr w:type="spellEnd"/>
      <w:r w:rsidR="005C3AE7" w:rsidRPr="005C3AE7">
        <w:rPr>
          <w:lang w:val="en-US"/>
        </w:rPr>
        <w:t xml:space="preserve"> </w:t>
      </w:r>
      <w:proofErr w:type="spellStart"/>
      <w:r w:rsidR="005C3AE7" w:rsidRPr="005C3AE7">
        <w:rPr>
          <w:lang w:val="en-US"/>
        </w:rPr>
        <w:t>direktiivi</w:t>
      </w:r>
      <w:proofErr w:type="spellEnd"/>
      <w:r w:rsidR="005C3AE7" w:rsidRPr="005C3AE7">
        <w:rPr>
          <w:lang w:val="en-US"/>
        </w:rPr>
        <w:t xml:space="preserve"> 2011/83/EL </w:t>
      </w:r>
      <w:proofErr w:type="spellStart"/>
      <w:r w:rsidR="005C3AE7" w:rsidRPr="005C3AE7">
        <w:rPr>
          <w:lang w:val="en-US"/>
        </w:rPr>
        <w:t>uus</w:t>
      </w:r>
      <w:proofErr w:type="spellEnd"/>
      <w:r w:rsidR="005C3AE7" w:rsidRPr="005C3AE7">
        <w:rPr>
          <w:lang w:val="en-US"/>
        </w:rPr>
        <w:t xml:space="preserve"> </w:t>
      </w:r>
      <w:proofErr w:type="spellStart"/>
      <w:r w:rsidR="005C3AE7" w:rsidRPr="005C3AE7">
        <w:rPr>
          <w:lang w:val="en-US"/>
        </w:rPr>
        <w:t>artikkel</w:t>
      </w:r>
      <w:proofErr w:type="spellEnd"/>
      <w:r w:rsidR="005C3AE7" w:rsidRPr="005C3AE7">
        <w:rPr>
          <w:lang w:val="en-US"/>
        </w:rPr>
        <w:t xml:space="preserve"> 16b, mis </w:t>
      </w:r>
      <w:proofErr w:type="spellStart"/>
      <w:r w:rsidR="005C3AE7" w:rsidRPr="005C3AE7">
        <w:rPr>
          <w:lang w:val="en-US"/>
        </w:rPr>
        <w:t>reguleerib</w:t>
      </w:r>
      <w:proofErr w:type="spellEnd"/>
      <w:r w:rsidR="005C3AE7" w:rsidRPr="005C3AE7">
        <w:rPr>
          <w:lang w:val="en-US"/>
        </w:rPr>
        <w:t xml:space="preserve"> </w:t>
      </w:r>
      <w:proofErr w:type="spellStart"/>
      <w:r w:rsidR="005C3AE7" w:rsidRPr="005C3AE7">
        <w:rPr>
          <w:lang w:val="en-US"/>
        </w:rPr>
        <w:t>tarbija</w:t>
      </w:r>
      <w:proofErr w:type="spellEnd"/>
      <w:r w:rsidR="005C3AE7" w:rsidRPr="005C3AE7">
        <w:rPr>
          <w:lang w:val="en-US"/>
        </w:rPr>
        <w:t xml:space="preserve"> </w:t>
      </w:r>
      <w:proofErr w:type="spellStart"/>
      <w:r w:rsidR="005C3AE7" w:rsidRPr="005C3AE7">
        <w:rPr>
          <w:lang w:val="en-US"/>
        </w:rPr>
        <w:t>finantsteenuse</w:t>
      </w:r>
      <w:proofErr w:type="spellEnd"/>
      <w:r w:rsidR="005C3AE7" w:rsidRPr="005C3AE7">
        <w:rPr>
          <w:lang w:val="en-US"/>
        </w:rPr>
        <w:t xml:space="preserve"> </w:t>
      </w:r>
      <w:proofErr w:type="spellStart"/>
      <w:r w:rsidR="005C3AE7" w:rsidRPr="005C3AE7">
        <w:rPr>
          <w:lang w:val="en-US"/>
        </w:rPr>
        <w:t>kauglepingust</w:t>
      </w:r>
      <w:proofErr w:type="spellEnd"/>
      <w:r w:rsidR="005C3AE7" w:rsidRPr="005C3AE7">
        <w:rPr>
          <w:lang w:val="en-US"/>
        </w:rPr>
        <w:t xml:space="preserve"> </w:t>
      </w:r>
      <w:proofErr w:type="spellStart"/>
      <w:r w:rsidR="005C3AE7" w:rsidRPr="005C3AE7">
        <w:rPr>
          <w:lang w:val="en-US"/>
        </w:rPr>
        <w:t>taganemisõigust</w:t>
      </w:r>
      <w:proofErr w:type="spellEnd"/>
      <w:r w:rsidR="005C3AE7" w:rsidRPr="005C3AE7">
        <w:rPr>
          <w:lang w:val="en-US"/>
        </w:rPr>
        <w:t xml:space="preserve">. </w:t>
      </w:r>
      <w:proofErr w:type="spellStart"/>
      <w:r w:rsidR="005C3AE7" w:rsidRPr="005C3AE7">
        <w:rPr>
          <w:lang w:val="en-US"/>
        </w:rPr>
        <w:t>Samas</w:t>
      </w:r>
      <w:proofErr w:type="spellEnd"/>
      <w:r w:rsidR="005C3AE7" w:rsidRPr="005C3AE7">
        <w:rPr>
          <w:lang w:val="en-US"/>
        </w:rPr>
        <w:t xml:space="preserve"> </w:t>
      </w:r>
      <w:proofErr w:type="spellStart"/>
      <w:r w:rsidR="005C3AE7" w:rsidRPr="005C3AE7">
        <w:rPr>
          <w:lang w:val="en-US"/>
        </w:rPr>
        <w:t>näeb</w:t>
      </w:r>
      <w:proofErr w:type="spellEnd"/>
      <w:r w:rsidR="005C3AE7" w:rsidRPr="005C3AE7">
        <w:rPr>
          <w:lang w:val="en-US"/>
        </w:rPr>
        <w:t xml:space="preserve"> </w:t>
      </w:r>
      <w:proofErr w:type="spellStart"/>
      <w:r w:rsidR="005C3AE7" w:rsidRPr="005C3AE7">
        <w:rPr>
          <w:lang w:val="en-US"/>
        </w:rPr>
        <w:t>artikli</w:t>
      </w:r>
      <w:proofErr w:type="spellEnd"/>
      <w:r w:rsidR="005C3AE7" w:rsidRPr="005C3AE7">
        <w:rPr>
          <w:lang w:val="en-US"/>
        </w:rPr>
        <w:t xml:space="preserve"> 16b </w:t>
      </w:r>
      <w:proofErr w:type="spellStart"/>
      <w:r w:rsidR="005C3AE7" w:rsidRPr="005C3AE7">
        <w:rPr>
          <w:lang w:val="en-US"/>
        </w:rPr>
        <w:t>lõige</w:t>
      </w:r>
      <w:proofErr w:type="spellEnd"/>
      <w:r w:rsidR="005C3AE7" w:rsidRPr="005C3AE7">
        <w:rPr>
          <w:lang w:val="en-US"/>
        </w:rPr>
        <w:t xml:space="preserve"> 7 </w:t>
      </w:r>
      <w:proofErr w:type="spellStart"/>
      <w:r w:rsidR="005C3AE7" w:rsidRPr="005C3AE7">
        <w:rPr>
          <w:lang w:val="en-US"/>
        </w:rPr>
        <w:t>ette</w:t>
      </w:r>
      <w:proofErr w:type="spellEnd"/>
      <w:r w:rsidR="005C3AE7" w:rsidRPr="005C3AE7">
        <w:rPr>
          <w:lang w:val="en-US"/>
        </w:rPr>
        <w:t xml:space="preserve">, et </w:t>
      </w:r>
      <w:proofErr w:type="spellStart"/>
      <w:r w:rsidR="005C3AE7" w:rsidRPr="005C3AE7">
        <w:rPr>
          <w:lang w:val="en-US"/>
        </w:rPr>
        <w:t>liikmesriigid</w:t>
      </w:r>
      <w:proofErr w:type="spellEnd"/>
      <w:r w:rsidR="005C3AE7" w:rsidRPr="005C3AE7">
        <w:rPr>
          <w:lang w:val="en-US"/>
        </w:rPr>
        <w:t xml:space="preserve"> </w:t>
      </w:r>
      <w:proofErr w:type="spellStart"/>
      <w:r w:rsidR="005C3AE7" w:rsidRPr="005C3AE7">
        <w:rPr>
          <w:lang w:val="en-US"/>
        </w:rPr>
        <w:t>võivad</w:t>
      </w:r>
      <w:proofErr w:type="spellEnd"/>
      <w:r w:rsidR="005C3AE7" w:rsidRPr="005C3AE7">
        <w:rPr>
          <w:lang w:val="en-US"/>
        </w:rPr>
        <w:t xml:space="preserve"> </w:t>
      </w:r>
      <w:proofErr w:type="spellStart"/>
      <w:r w:rsidR="005C3AE7" w:rsidRPr="005C3AE7">
        <w:rPr>
          <w:lang w:val="en-US"/>
        </w:rPr>
        <w:t>seoses</w:t>
      </w:r>
      <w:proofErr w:type="spellEnd"/>
      <w:r w:rsidR="005C3AE7" w:rsidRPr="005C3AE7">
        <w:rPr>
          <w:lang w:val="en-US"/>
        </w:rPr>
        <w:t xml:space="preserve"> </w:t>
      </w:r>
      <w:proofErr w:type="spellStart"/>
      <w:r w:rsidR="005C3AE7" w:rsidRPr="005C3AE7">
        <w:rPr>
          <w:lang w:val="en-US"/>
        </w:rPr>
        <w:t>taganemisõiguse</w:t>
      </w:r>
      <w:proofErr w:type="spellEnd"/>
      <w:r w:rsidR="005C3AE7" w:rsidRPr="005C3AE7">
        <w:rPr>
          <w:lang w:val="en-US"/>
        </w:rPr>
        <w:t xml:space="preserve"> </w:t>
      </w:r>
      <w:proofErr w:type="spellStart"/>
      <w:r w:rsidR="005C3AE7" w:rsidRPr="005C3AE7">
        <w:rPr>
          <w:lang w:val="en-US"/>
        </w:rPr>
        <w:t>või</w:t>
      </w:r>
      <w:proofErr w:type="spellEnd"/>
      <w:r w:rsidR="005C3AE7" w:rsidRPr="005C3AE7">
        <w:rPr>
          <w:lang w:val="en-US"/>
        </w:rPr>
        <w:t xml:space="preserve"> </w:t>
      </w:r>
      <w:proofErr w:type="spellStart"/>
      <w:r w:rsidR="005C3AE7" w:rsidRPr="005C3AE7">
        <w:rPr>
          <w:lang w:val="en-US"/>
        </w:rPr>
        <w:t>järelemõtlemisajaga</w:t>
      </w:r>
      <w:proofErr w:type="spellEnd"/>
      <w:r w:rsidR="005C3AE7" w:rsidRPr="005C3AE7">
        <w:rPr>
          <w:lang w:val="en-US"/>
        </w:rPr>
        <w:t xml:space="preserve"> </w:t>
      </w:r>
      <w:proofErr w:type="spellStart"/>
      <w:r w:rsidR="005C3AE7" w:rsidRPr="005C3AE7">
        <w:rPr>
          <w:lang w:val="en-US"/>
        </w:rPr>
        <w:t>otsustada</w:t>
      </w:r>
      <w:proofErr w:type="spellEnd"/>
      <w:r w:rsidR="005C3AE7" w:rsidRPr="005C3AE7">
        <w:rPr>
          <w:lang w:val="en-US"/>
        </w:rPr>
        <w:t xml:space="preserve"> </w:t>
      </w:r>
      <w:proofErr w:type="spellStart"/>
      <w:r w:rsidR="005C3AE7" w:rsidRPr="005C3AE7">
        <w:rPr>
          <w:lang w:val="en-US"/>
        </w:rPr>
        <w:t>kohaldada</w:t>
      </w:r>
      <w:proofErr w:type="spellEnd"/>
      <w:r w:rsidR="005C3AE7" w:rsidRPr="005C3AE7">
        <w:rPr>
          <w:lang w:val="en-US"/>
        </w:rPr>
        <w:t xml:space="preserve"> </w:t>
      </w:r>
      <w:proofErr w:type="spellStart"/>
      <w:r w:rsidR="005C3AE7" w:rsidRPr="005C3AE7">
        <w:rPr>
          <w:lang w:val="en-US"/>
        </w:rPr>
        <w:t>erandeid</w:t>
      </w:r>
      <w:proofErr w:type="spellEnd"/>
      <w:r w:rsidR="005C3AE7" w:rsidRPr="005C3AE7">
        <w:rPr>
          <w:lang w:val="en-US"/>
        </w:rPr>
        <w:t>.</w:t>
      </w:r>
    </w:p>
    <w:p w14:paraId="585F9CAD" w14:textId="670A7515" w:rsidR="005C3AE7" w:rsidRDefault="005C3AE7" w:rsidP="009069E0">
      <w:pPr>
        <w:pStyle w:val="Default"/>
        <w:jc w:val="both"/>
        <w:rPr>
          <w:lang w:val="en-US"/>
        </w:rPr>
      </w:pPr>
      <w:r>
        <w:t xml:space="preserve">1) </w:t>
      </w:r>
      <w:r w:rsidRPr="005C3AE7">
        <w:rPr>
          <w:lang w:val="en-US"/>
        </w:rPr>
        <w:t xml:space="preserve">kas </w:t>
      </w:r>
      <w:proofErr w:type="spellStart"/>
      <w:r w:rsidRPr="005C3AE7">
        <w:rPr>
          <w:lang w:val="en-US"/>
        </w:rPr>
        <w:t>peate</w:t>
      </w:r>
      <w:proofErr w:type="spellEnd"/>
      <w:r w:rsidRPr="005C3AE7">
        <w:rPr>
          <w:lang w:val="en-US"/>
        </w:rPr>
        <w:t xml:space="preserve"> </w:t>
      </w:r>
      <w:proofErr w:type="spellStart"/>
      <w:r w:rsidRPr="005C3AE7">
        <w:rPr>
          <w:lang w:val="en-US"/>
        </w:rPr>
        <w:t>finantsteenuste</w:t>
      </w:r>
      <w:proofErr w:type="spellEnd"/>
      <w:r w:rsidRPr="005C3AE7">
        <w:rPr>
          <w:lang w:val="en-US"/>
        </w:rPr>
        <w:t xml:space="preserve"> </w:t>
      </w:r>
      <w:proofErr w:type="spellStart"/>
      <w:r w:rsidRPr="005C3AE7">
        <w:rPr>
          <w:lang w:val="en-US"/>
        </w:rPr>
        <w:t>kaugturustuse</w:t>
      </w:r>
      <w:proofErr w:type="spellEnd"/>
      <w:r w:rsidRPr="005C3AE7">
        <w:rPr>
          <w:lang w:val="en-US"/>
        </w:rPr>
        <w:t xml:space="preserve"> </w:t>
      </w:r>
      <w:proofErr w:type="spellStart"/>
      <w:r w:rsidRPr="005C3AE7">
        <w:rPr>
          <w:lang w:val="en-US"/>
        </w:rPr>
        <w:t>direktiivi</w:t>
      </w:r>
      <w:proofErr w:type="spellEnd"/>
      <w:r w:rsidRPr="005C3AE7">
        <w:rPr>
          <w:lang w:val="en-US"/>
        </w:rPr>
        <w:t xml:space="preserve"> art 16b </w:t>
      </w:r>
      <w:proofErr w:type="spellStart"/>
      <w:r w:rsidRPr="005C3AE7">
        <w:rPr>
          <w:lang w:val="en-US"/>
        </w:rPr>
        <w:t>asemel</w:t>
      </w:r>
      <w:proofErr w:type="spellEnd"/>
      <w:r w:rsidRPr="005C3AE7">
        <w:rPr>
          <w:lang w:val="en-US"/>
        </w:rPr>
        <w:t xml:space="preserve"> </w:t>
      </w:r>
      <w:proofErr w:type="spellStart"/>
      <w:r w:rsidRPr="005C3AE7">
        <w:rPr>
          <w:lang w:val="en-US"/>
        </w:rPr>
        <w:t>vajalikuks</w:t>
      </w:r>
      <w:proofErr w:type="spellEnd"/>
      <w:r w:rsidRPr="005C3AE7">
        <w:rPr>
          <w:lang w:val="en-US"/>
        </w:rPr>
        <w:t xml:space="preserve"> </w:t>
      </w:r>
      <w:proofErr w:type="spellStart"/>
      <w:r w:rsidRPr="005C3AE7">
        <w:rPr>
          <w:lang w:val="en-US"/>
        </w:rPr>
        <w:t>kohaldada</w:t>
      </w:r>
      <w:proofErr w:type="spellEnd"/>
      <w:r w:rsidRPr="005C3AE7">
        <w:rPr>
          <w:lang w:val="en-US"/>
        </w:rPr>
        <w:t xml:space="preserve"> </w:t>
      </w:r>
      <w:proofErr w:type="spellStart"/>
      <w:r w:rsidRPr="005C3AE7">
        <w:rPr>
          <w:lang w:val="en-US"/>
        </w:rPr>
        <w:t>direktiivi</w:t>
      </w:r>
      <w:proofErr w:type="spellEnd"/>
      <w:r w:rsidRPr="005C3AE7">
        <w:rPr>
          <w:lang w:val="en-US"/>
        </w:rPr>
        <w:t xml:space="preserve"> 2014/17/EL </w:t>
      </w:r>
      <w:proofErr w:type="spellStart"/>
      <w:r w:rsidRPr="005C3AE7">
        <w:rPr>
          <w:lang w:val="en-US"/>
        </w:rPr>
        <w:t>artikli</w:t>
      </w:r>
      <w:proofErr w:type="spellEnd"/>
      <w:r w:rsidRPr="005C3AE7">
        <w:rPr>
          <w:lang w:val="en-US"/>
        </w:rPr>
        <w:t xml:space="preserve"> 14 </w:t>
      </w:r>
      <w:proofErr w:type="spellStart"/>
      <w:r w:rsidRPr="005C3AE7">
        <w:rPr>
          <w:lang w:val="en-US"/>
        </w:rPr>
        <w:t>lõiget</w:t>
      </w:r>
      <w:proofErr w:type="spellEnd"/>
      <w:r w:rsidRPr="005C3AE7">
        <w:rPr>
          <w:lang w:val="en-US"/>
        </w:rPr>
        <w:t xml:space="preserve"> 6 </w:t>
      </w:r>
      <w:proofErr w:type="spellStart"/>
      <w:r w:rsidRPr="005C3AE7">
        <w:rPr>
          <w:lang w:val="en-US"/>
        </w:rPr>
        <w:t>direktiivis</w:t>
      </w:r>
      <w:proofErr w:type="spellEnd"/>
      <w:r w:rsidRPr="005C3AE7">
        <w:rPr>
          <w:lang w:val="en-US"/>
        </w:rPr>
        <w:t xml:space="preserve"> 2014/17/EL </w:t>
      </w:r>
      <w:proofErr w:type="spellStart"/>
      <w:r w:rsidRPr="005C3AE7">
        <w:rPr>
          <w:lang w:val="en-US"/>
        </w:rPr>
        <w:t>artikli</w:t>
      </w:r>
      <w:proofErr w:type="spellEnd"/>
      <w:r w:rsidRPr="005C3AE7">
        <w:rPr>
          <w:lang w:val="en-US"/>
        </w:rPr>
        <w:t xml:space="preserve"> 3 </w:t>
      </w:r>
      <w:proofErr w:type="spellStart"/>
      <w:r w:rsidRPr="005C3AE7">
        <w:rPr>
          <w:lang w:val="en-US"/>
        </w:rPr>
        <w:t>lõikes</w:t>
      </w:r>
      <w:proofErr w:type="spellEnd"/>
      <w:r w:rsidRPr="005C3AE7">
        <w:rPr>
          <w:lang w:val="en-US"/>
        </w:rPr>
        <w:t xml:space="preserve"> 2 </w:t>
      </w:r>
      <w:proofErr w:type="spellStart"/>
      <w:r w:rsidRPr="005C3AE7">
        <w:rPr>
          <w:lang w:val="en-US"/>
        </w:rPr>
        <w:t>loetletud</w:t>
      </w:r>
      <w:proofErr w:type="spellEnd"/>
      <w:r w:rsidRPr="005C3AE7">
        <w:rPr>
          <w:lang w:val="en-US"/>
        </w:rPr>
        <w:t xml:space="preserve"> </w:t>
      </w:r>
      <w:proofErr w:type="spellStart"/>
      <w:r w:rsidRPr="005C3AE7">
        <w:rPr>
          <w:lang w:val="en-US"/>
        </w:rPr>
        <w:t>lepingute</w:t>
      </w:r>
      <w:proofErr w:type="spellEnd"/>
      <w:r w:rsidRPr="005C3AE7">
        <w:rPr>
          <w:lang w:val="en-US"/>
        </w:rPr>
        <w:t xml:space="preserve"> </w:t>
      </w:r>
      <w:proofErr w:type="spellStart"/>
      <w:r w:rsidRPr="005C3AE7">
        <w:rPr>
          <w:lang w:val="en-US"/>
        </w:rPr>
        <w:t>suhtes</w:t>
      </w:r>
      <w:proofErr w:type="spellEnd"/>
      <w:r w:rsidRPr="005C3AE7">
        <w:rPr>
          <w:lang w:val="en-US"/>
        </w:rPr>
        <w:t xml:space="preserve">? </w:t>
      </w:r>
    </w:p>
    <w:p w14:paraId="51FBA3CE" w14:textId="7D6CF77E" w:rsidR="00DB6760" w:rsidRPr="00FA19FF" w:rsidRDefault="005C3AE7" w:rsidP="009069E0">
      <w:pPr>
        <w:pStyle w:val="Default"/>
        <w:jc w:val="both"/>
      </w:pPr>
      <w:r>
        <w:t xml:space="preserve">2) </w:t>
      </w:r>
      <w:r w:rsidR="00DB6760" w:rsidRPr="00FA19FF">
        <w:t xml:space="preserve">kas peate finantsteenuste </w:t>
      </w:r>
      <w:proofErr w:type="spellStart"/>
      <w:r w:rsidR="00DB6760" w:rsidRPr="00FA19FF">
        <w:t>kaugturustuse</w:t>
      </w:r>
      <w:proofErr w:type="spellEnd"/>
      <w:r w:rsidR="00DB6760" w:rsidRPr="00FA19FF">
        <w:t xml:space="preserve"> direktiivi art 16b asemel vajalikuks kohaldada direktiivi 2023/2225/EL artikleid 26 ja 27 direktiivis 2023/2225/EL artikli 2 lõikes 2 loetletud lepingute suhtes?</w:t>
      </w:r>
    </w:p>
    <w:p w14:paraId="54E7ED73" w14:textId="77777777" w:rsidR="00EC37CB" w:rsidRPr="00FA19FF" w:rsidRDefault="00EC37CB" w:rsidP="009069E0">
      <w:pPr>
        <w:pStyle w:val="Default"/>
        <w:jc w:val="both"/>
      </w:pPr>
    </w:p>
    <w:p w14:paraId="269ACE88" w14:textId="154812C3" w:rsidR="00EC37CB" w:rsidRPr="00FA19FF" w:rsidRDefault="00EC37CB" w:rsidP="009069E0">
      <w:pPr>
        <w:pStyle w:val="Default"/>
        <w:jc w:val="both"/>
      </w:pPr>
      <w:r w:rsidRPr="00FA19FF">
        <w:rPr>
          <w:b/>
          <w:bCs/>
        </w:rPr>
        <w:t>Vastus</w:t>
      </w:r>
      <w:r w:rsidRPr="00FA19FF">
        <w:t xml:space="preserve">: </w:t>
      </w:r>
      <w:r w:rsidR="005C3AE7" w:rsidRPr="00FA19FF">
        <w:t xml:space="preserve">Kaubanduskoda ei pea käesoleval hetkel vajalikuks muuta </w:t>
      </w:r>
      <w:proofErr w:type="spellStart"/>
      <w:r w:rsidR="005C3AE7" w:rsidRPr="00FA19FF">
        <w:t>VÕS-is</w:t>
      </w:r>
      <w:proofErr w:type="spellEnd"/>
      <w:r w:rsidR="005C3AE7" w:rsidRPr="00FA19FF">
        <w:t xml:space="preserve"> tarbijakrediidilepingu taganemisõiguse regulatsiooni.</w:t>
      </w:r>
    </w:p>
    <w:p w14:paraId="65257B85" w14:textId="77777777" w:rsidR="00DB6760" w:rsidRPr="00FA19FF" w:rsidRDefault="00DB6760" w:rsidP="009069E0">
      <w:pPr>
        <w:pStyle w:val="Default"/>
        <w:jc w:val="both"/>
      </w:pPr>
    </w:p>
    <w:p w14:paraId="30551AC8" w14:textId="4996BDA0" w:rsidR="00DB6760" w:rsidRPr="005C3AE7" w:rsidRDefault="00DB6760" w:rsidP="009069E0">
      <w:pPr>
        <w:pStyle w:val="Default"/>
        <w:numPr>
          <w:ilvl w:val="0"/>
          <w:numId w:val="2"/>
        </w:numPr>
        <w:jc w:val="both"/>
        <w:rPr>
          <w:u w:val="single"/>
        </w:rPr>
      </w:pPr>
      <w:r w:rsidRPr="005C3AE7">
        <w:rPr>
          <w:u w:val="single"/>
        </w:rPr>
        <w:t>Enne lepingust taganemist osutatud teenuse eest tasumine</w:t>
      </w:r>
    </w:p>
    <w:p w14:paraId="058DE176" w14:textId="77777777" w:rsidR="00DB6760" w:rsidRPr="00FA19FF" w:rsidRDefault="00DB6760" w:rsidP="009069E0">
      <w:pPr>
        <w:pStyle w:val="Default"/>
        <w:jc w:val="both"/>
      </w:pPr>
    </w:p>
    <w:p w14:paraId="74D00681" w14:textId="7154D1A2" w:rsidR="00DB6760" w:rsidRPr="00FA19FF" w:rsidRDefault="00DB6760" w:rsidP="005C3AE7">
      <w:pPr>
        <w:pStyle w:val="Default"/>
        <w:jc w:val="both"/>
      </w:pPr>
      <w:r w:rsidRPr="00FA19FF">
        <w:rPr>
          <w:b/>
          <w:bCs/>
        </w:rPr>
        <w:t>Küsimus</w:t>
      </w:r>
      <w:r w:rsidRPr="00FA19FF">
        <w:t xml:space="preserve">: </w:t>
      </w:r>
      <w:r w:rsidR="00EC37CB" w:rsidRPr="00FA19FF">
        <w:t xml:space="preserve"> </w:t>
      </w:r>
      <w:r w:rsidR="005C3AE7">
        <w:t>Artikli 16c lõike 2 kohaselt võivad liikmesriigid ette näha, et tarbijalt ei saa nõuda ühegi summa tasumist kindlustuslepingust taganemise eest.</w:t>
      </w:r>
      <w:r w:rsidR="005C3AE7">
        <w:rPr>
          <w:lang w:val="en-US"/>
        </w:rPr>
        <w:t xml:space="preserve"> K</w:t>
      </w:r>
      <w:r w:rsidR="00DC4E49" w:rsidRPr="00DC4E49">
        <w:rPr>
          <w:lang w:val="en-US"/>
        </w:rPr>
        <w:t xml:space="preserve">as </w:t>
      </w:r>
      <w:proofErr w:type="spellStart"/>
      <w:r w:rsidR="00DC4E49" w:rsidRPr="00DC4E49">
        <w:rPr>
          <w:lang w:val="en-US"/>
        </w:rPr>
        <w:t>peate</w:t>
      </w:r>
      <w:proofErr w:type="spellEnd"/>
      <w:r w:rsidR="00DC4E49" w:rsidRPr="00DC4E49">
        <w:rPr>
          <w:lang w:val="en-US"/>
        </w:rPr>
        <w:t xml:space="preserve"> </w:t>
      </w:r>
      <w:proofErr w:type="spellStart"/>
      <w:r w:rsidR="00DC4E49" w:rsidRPr="00DC4E49">
        <w:rPr>
          <w:lang w:val="en-US"/>
        </w:rPr>
        <w:t>vajalikuks</w:t>
      </w:r>
      <w:proofErr w:type="spellEnd"/>
      <w:r w:rsidR="00DC4E49" w:rsidRPr="00DC4E49">
        <w:rPr>
          <w:lang w:val="en-US"/>
        </w:rPr>
        <w:t xml:space="preserve"> </w:t>
      </w:r>
      <w:proofErr w:type="spellStart"/>
      <w:r w:rsidR="00DC4E49" w:rsidRPr="00DC4E49">
        <w:rPr>
          <w:lang w:val="en-US"/>
        </w:rPr>
        <w:t>näha</w:t>
      </w:r>
      <w:proofErr w:type="spellEnd"/>
      <w:r w:rsidR="00DC4E49" w:rsidRPr="00DC4E49">
        <w:rPr>
          <w:lang w:val="en-US"/>
        </w:rPr>
        <w:t xml:space="preserve"> </w:t>
      </w:r>
      <w:proofErr w:type="spellStart"/>
      <w:r w:rsidR="00DC4E49" w:rsidRPr="00DC4E49">
        <w:rPr>
          <w:lang w:val="en-US"/>
        </w:rPr>
        <w:t>erandina</w:t>
      </w:r>
      <w:proofErr w:type="spellEnd"/>
      <w:r w:rsidR="00DC4E49" w:rsidRPr="00DC4E49">
        <w:rPr>
          <w:lang w:val="en-US"/>
        </w:rPr>
        <w:t xml:space="preserve"> </w:t>
      </w:r>
      <w:proofErr w:type="spellStart"/>
      <w:r w:rsidR="00DC4E49" w:rsidRPr="00DC4E49">
        <w:rPr>
          <w:lang w:val="en-US"/>
        </w:rPr>
        <w:t>ette</w:t>
      </w:r>
      <w:proofErr w:type="spellEnd"/>
      <w:r w:rsidR="00DC4E49" w:rsidRPr="00DC4E49">
        <w:rPr>
          <w:lang w:val="en-US"/>
        </w:rPr>
        <w:t xml:space="preserve">, et </w:t>
      </w:r>
      <w:proofErr w:type="spellStart"/>
      <w:r w:rsidR="00DC4E49" w:rsidRPr="00DC4E49">
        <w:rPr>
          <w:lang w:val="en-US"/>
        </w:rPr>
        <w:t>tarbijalt</w:t>
      </w:r>
      <w:proofErr w:type="spellEnd"/>
      <w:r w:rsidR="00DC4E49" w:rsidRPr="00DC4E49">
        <w:rPr>
          <w:lang w:val="en-US"/>
        </w:rPr>
        <w:t xml:space="preserve"> </w:t>
      </w:r>
      <w:proofErr w:type="spellStart"/>
      <w:r w:rsidR="00DC4E49" w:rsidRPr="00DC4E49">
        <w:rPr>
          <w:lang w:val="en-US"/>
        </w:rPr>
        <w:t>ei</w:t>
      </w:r>
      <w:proofErr w:type="spellEnd"/>
      <w:r w:rsidR="00DC4E49" w:rsidRPr="00DC4E49">
        <w:rPr>
          <w:lang w:val="en-US"/>
        </w:rPr>
        <w:t xml:space="preserve"> </w:t>
      </w:r>
      <w:proofErr w:type="spellStart"/>
      <w:r w:rsidR="00DC4E49" w:rsidRPr="00DC4E49">
        <w:rPr>
          <w:lang w:val="en-US"/>
        </w:rPr>
        <w:t>saa</w:t>
      </w:r>
      <w:proofErr w:type="spellEnd"/>
      <w:r w:rsidR="00DC4E49" w:rsidRPr="00DC4E49">
        <w:rPr>
          <w:lang w:val="en-US"/>
        </w:rPr>
        <w:t xml:space="preserve"> </w:t>
      </w:r>
      <w:proofErr w:type="spellStart"/>
      <w:r w:rsidR="00DC4E49" w:rsidRPr="00DC4E49">
        <w:rPr>
          <w:lang w:val="en-US"/>
        </w:rPr>
        <w:t>nõuda</w:t>
      </w:r>
      <w:proofErr w:type="spellEnd"/>
      <w:r w:rsidR="00DC4E49" w:rsidRPr="00DC4E49">
        <w:rPr>
          <w:lang w:val="en-US"/>
        </w:rPr>
        <w:t xml:space="preserve"> </w:t>
      </w:r>
      <w:proofErr w:type="spellStart"/>
      <w:r w:rsidR="00DC4E49" w:rsidRPr="00DC4E49">
        <w:rPr>
          <w:lang w:val="en-US"/>
        </w:rPr>
        <w:t>mitte</w:t>
      </w:r>
      <w:proofErr w:type="spellEnd"/>
      <w:r w:rsidR="00DC4E49" w:rsidRPr="00DC4E49">
        <w:rPr>
          <w:lang w:val="en-US"/>
        </w:rPr>
        <w:t xml:space="preserve"> </w:t>
      </w:r>
      <w:proofErr w:type="spellStart"/>
      <w:r w:rsidR="00DC4E49" w:rsidRPr="00DC4E49">
        <w:rPr>
          <w:lang w:val="en-US"/>
        </w:rPr>
        <w:t>ühegi</w:t>
      </w:r>
      <w:proofErr w:type="spellEnd"/>
      <w:r w:rsidR="00DC4E49" w:rsidRPr="00DC4E49">
        <w:rPr>
          <w:lang w:val="en-US"/>
        </w:rPr>
        <w:t xml:space="preserve"> summa </w:t>
      </w:r>
      <w:proofErr w:type="spellStart"/>
      <w:r w:rsidR="00DC4E49" w:rsidRPr="00DC4E49">
        <w:rPr>
          <w:lang w:val="en-US"/>
        </w:rPr>
        <w:t>tasumist</w:t>
      </w:r>
      <w:proofErr w:type="spellEnd"/>
      <w:r w:rsidR="00DC4E49" w:rsidRPr="00DC4E49">
        <w:rPr>
          <w:lang w:val="en-US"/>
        </w:rPr>
        <w:t xml:space="preserve"> </w:t>
      </w:r>
      <w:proofErr w:type="spellStart"/>
      <w:r w:rsidR="00DC4E49" w:rsidRPr="00DC4E49">
        <w:rPr>
          <w:lang w:val="en-US"/>
        </w:rPr>
        <w:t>olukorras</w:t>
      </w:r>
      <w:proofErr w:type="spellEnd"/>
      <w:r w:rsidR="00DC4E49" w:rsidRPr="00DC4E49">
        <w:rPr>
          <w:lang w:val="en-US"/>
        </w:rPr>
        <w:t xml:space="preserve">, </w:t>
      </w:r>
      <w:proofErr w:type="spellStart"/>
      <w:r w:rsidR="00DC4E49" w:rsidRPr="00DC4E49">
        <w:rPr>
          <w:lang w:val="en-US"/>
        </w:rPr>
        <w:t>kus</w:t>
      </w:r>
      <w:proofErr w:type="spellEnd"/>
      <w:r w:rsidR="00DC4E49" w:rsidRPr="00DC4E49">
        <w:rPr>
          <w:lang w:val="en-US"/>
        </w:rPr>
        <w:t xml:space="preserve"> </w:t>
      </w:r>
      <w:proofErr w:type="spellStart"/>
      <w:r w:rsidR="00DC4E49" w:rsidRPr="00DC4E49">
        <w:rPr>
          <w:lang w:val="en-US"/>
        </w:rPr>
        <w:t>tarbija</w:t>
      </w:r>
      <w:proofErr w:type="spellEnd"/>
      <w:r w:rsidR="00DC4E49" w:rsidRPr="00DC4E49">
        <w:rPr>
          <w:lang w:val="en-US"/>
        </w:rPr>
        <w:t xml:space="preserve"> on </w:t>
      </w:r>
      <w:proofErr w:type="spellStart"/>
      <w:r w:rsidR="00DC4E49" w:rsidRPr="00DC4E49">
        <w:rPr>
          <w:lang w:val="en-US"/>
        </w:rPr>
        <w:t>taganenud</w:t>
      </w:r>
      <w:proofErr w:type="spellEnd"/>
      <w:r w:rsidR="00DC4E49" w:rsidRPr="00DC4E49">
        <w:rPr>
          <w:lang w:val="en-US"/>
        </w:rPr>
        <w:t xml:space="preserve"> </w:t>
      </w:r>
      <w:proofErr w:type="spellStart"/>
      <w:r w:rsidR="00DC4E49" w:rsidRPr="00DC4E49">
        <w:rPr>
          <w:lang w:val="en-US"/>
        </w:rPr>
        <w:t>kindlustuslepingust</w:t>
      </w:r>
      <w:proofErr w:type="spellEnd"/>
      <w:r w:rsidR="00DC4E49" w:rsidRPr="00DC4E49">
        <w:rPr>
          <w:lang w:val="en-US"/>
        </w:rPr>
        <w:t>?</w:t>
      </w:r>
    </w:p>
    <w:p w14:paraId="6B733C08" w14:textId="77777777" w:rsidR="00EC37CB" w:rsidRPr="00FA19FF" w:rsidRDefault="00EC37CB" w:rsidP="00EC37CB">
      <w:pPr>
        <w:pStyle w:val="Default"/>
        <w:jc w:val="both"/>
      </w:pPr>
    </w:p>
    <w:p w14:paraId="3A75C1B0" w14:textId="2D6969B3" w:rsidR="00EC37CB" w:rsidRPr="00FA19FF" w:rsidRDefault="00EC37CB" w:rsidP="00EC37CB">
      <w:pPr>
        <w:pStyle w:val="Default"/>
        <w:jc w:val="both"/>
      </w:pPr>
      <w:r w:rsidRPr="00FA19FF">
        <w:rPr>
          <w:b/>
          <w:bCs/>
        </w:rPr>
        <w:t>Vastus</w:t>
      </w:r>
      <w:r w:rsidRPr="00FA19FF">
        <w:t xml:space="preserve">: </w:t>
      </w:r>
      <w:r w:rsidR="005C3AE7">
        <w:t xml:space="preserve">Kehtiva VÕS § 459 sätestab, et </w:t>
      </w:r>
      <w:proofErr w:type="spellStart"/>
      <w:r w:rsidR="005C3AE7">
        <w:rPr>
          <w:lang w:val="en-US"/>
        </w:rPr>
        <w:t>k</w:t>
      </w:r>
      <w:r w:rsidR="005C3AE7" w:rsidRPr="005C3AE7">
        <w:rPr>
          <w:lang w:val="en-US"/>
        </w:rPr>
        <w:t>ui</w:t>
      </w:r>
      <w:proofErr w:type="spellEnd"/>
      <w:r w:rsidR="005C3AE7" w:rsidRPr="005C3AE7">
        <w:rPr>
          <w:lang w:val="en-US"/>
        </w:rPr>
        <w:t xml:space="preserve"> </w:t>
      </w:r>
      <w:proofErr w:type="spellStart"/>
      <w:r w:rsidR="005C3AE7" w:rsidRPr="005C3AE7">
        <w:rPr>
          <w:lang w:val="en-US"/>
        </w:rPr>
        <w:t>kindlustusleping</w:t>
      </w:r>
      <w:proofErr w:type="spellEnd"/>
      <w:r w:rsidR="005C3AE7" w:rsidRPr="005C3AE7">
        <w:rPr>
          <w:lang w:val="en-US"/>
        </w:rPr>
        <w:t xml:space="preserve"> </w:t>
      </w:r>
      <w:proofErr w:type="spellStart"/>
      <w:r w:rsidR="005C3AE7" w:rsidRPr="005C3AE7">
        <w:rPr>
          <w:lang w:val="en-US"/>
        </w:rPr>
        <w:t>lõpeb</w:t>
      </w:r>
      <w:proofErr w:type="spellEnd"/>
      <w:r w:rsidR="005C3AE7" w:rsidRPr="005C3AE7">
        <w:rPr>
          <w:lang w:val="en-US"/>
        </w:rPr>
        <w:t xml:space="preserve"> </w:t>
      </w:r>
      <w:proofErr w:type="spellStart"/>
      <w:r w:rsidR="005C3AE7" w:rsidRPr="005C3AE7">
        <w:rPr>
          <w:lang w:val="en-US"/>
        </w:rPr>
        <w:t>kindlustusperioodi</w:t>
      </w:r>
      <w:proofErr w:type="spellEnd"/>
      <w:r w:rsidR="005C3AE7" w:rsidRPr="005C3AE7">
        <w:rPr>
          <w:lang w:val="en-US"/>
        </w:rPr>
        <w:t xml:space="preserve"> </w:t>
      </w:r>
      <w:proofErr w:type="spellStart"/>
      <w:r w:rsidR="005C3AE7" w:rsidRPr="005C3AE7">
        <w:rPr>
          <w:lang w:val="en-US"/>
        </w:rPr>
        <w:t>jooksul</w:t>
      </w:r>
      <w:proofErr w:type="spellEnd"/>
      <w:r w:rsidR="005C3AE7" w:rsidRPr="005C3AE7">
        <w:rPr>
          <w:lang w:val="en-US"/>
        </w:rPr>
        <w:t xml:space="preserve"> </w:t>
      </w:r>
      <w:proofErr w:type="spellStart"/>
      <w:r w:rsidR="005C3AE7" w:rsidRPr="005C3AE7">
        <w:rPr>
          <w:lang w:val="en-US"/>
        </w:rPr>
        <w:t>ülesütlemisega</w:t>
      </w:r>
      <w:proofErr w:type="spellEnd"/>
      <w:r w:rsidR="005C3AE7" w:rsidRPr="005C3AE7">
        <w:rPr>
          <w:lang w:val="en-US"/>
        </w:rPr>
        <w:t xml:space="preserve">, </w:t>
      </w:r>
      <w:proofErr w:type="spellStart"/>
      <w:r w:rsidR="005C3AE7" w:rsidRPr="005C3AE7">
        <w:rPr>
          <w:lang w:val="en-US"/>
        </w:rPr>
        <w:t>taganemisega</w:t>
      </w:r>
      <w:proofErr w:type="spellEnd"/>
      <w:r w:rsidR="005C3AE7" w:rsidRPr="005C3AE7">
        <w:rPr>
          <w:lang w:val="en-US"/>
        </w:rPr>
        <w:t xml:space="preserve"> </w:t>
      </w:r>
      <w:proofErr w:type="spellStart"/>
      <w:r w:rsidR="005C3AE7" w:rsidRPr="005C3AE7">
        <w:rPr>
          <w:lang w:val="en-US"/>
        </w:rPr>
        <w:t>või</w:t>
      </w:r>
      <w:proofErr w:type="spellEnd"/>
      <w:r w:rsidR="005C3AE7" w:rsidRPr="005C3AE7">
        <w:rPr>
          <w:lang w:val="en-US"/>
        </w:rPr>
        <w:t xml:space="preserve"> </w:t>
      </w:r>
      <w:proofErr w:type="spellStart"/>
      <w:r w:rsidR="005C3AE7" w:rsidRPr="005C3AE7">
        <w:rPr>
          <w:lang w:val="en-US"/>
        </w:rPr>
        <w:t>muul</w:t>
      </w:r>
      <w:proofErr w:type="spellEnd"/>
      <w:r w:rsidR="005C3AE7" w:rsidRPr="005C3AE7">
        <w:rPr>
          <w:lang w:val="en-US"/>
        </w:rPr>
        <w:t xml:space="preserve"> </w:t>
      </w:r>
      <w:proofErr w:type="spellStart"/>
      <w:r w:rsidR="005C3AE7" w:rsidRPr="005C3AE7">
        <w:rPr>
          <w:lang w:val="en-US"/>
        </w:rPr>
        <w:t>põhjusel</w:t>
      </w:r>
      <w:proofErr w:type="spellEnd"/>
      <w:r w:rsidR="005C3AE7" w:rsidRPr="005C3AE7">
        <w:rPr>
          <w:lang w:val="en-US"/>
        </w:rPr>
        <w:t xml:space="preserve"> </w:t>
      </w:r>
      <w:proofErr w:type="spellStart"/>
      <w:r w:rsidR="005C3AE7" w:rsidRPr="005C3AE7">
        <w:rPr>
          <w:lang w:val="en-US"/>
        </w:rPr>
        <w:t>ennetähtaegselt</w:t>
      </w:r>
      <w:proofErr w:type="spellEnd"/>
      <w:r w:rsidR="005C3AE7" w:rsidRPr="005C3AE7">
        <w:rPr>
          <w:lang w:val="en-US"/>
        </w:rPr>
        <w:t xml:space="preserve">, on </w:t>
      </w:r>
      <w:proofErr w:type="spellStart"/>
      <w:r w:rsidR="005C3AE7" w:rsidRPr="005C3AE7">
        <w:rPr>
          <w:lang w:val="en-US"/>
        </w:rPr>
        <w:t>kindlustusandjal</w:t>
      </w:r>
      <w:proofErr w:type="spellEnd"/>
      <w:r w:rsidR="005C3AE7" w:rsidRPr="005C3AE7">
        <w:rPr>
          <w:lang w:val="en-US"/>
        </w:rPr>
        <w:t xml:space="preserve"> </w:t>
      </w:r>
      <w:proofErr w:type="spellStart"/>
      <w:r w:rsidR="005C3AE7" w:rsidRPr="005C3AE7">
        <w:rPr>
          <w:lang w:val="en-US"/>
        </w:rPr>
        <w:t>õigus</w:t>
      </w:r>
      <w:proofErr w:type="spellEnd"/>
      <w:r w:rsidR="005C3AE7" w:rsidRPr="005C3AE7">
        <w:rPr>
          <w:lang w:val="en-US"/>
        </w:rPr>
        <w:t xml:space="preserve"> </w:t>
      </w:r>
      <w:proofErr w:type="spellStart"/>
      <w:r w:rsidR="005C3AE7" w:rsidRPr="005C3AE7">
        <w:rPr>
          <w:lang w:val="en-US"/>
        </w:rPr>
        <w:t>kindlustusmaksele</w:t>
      </w:r>
      <w:proofErr w:type="spellEnd"/>
      <w:r w:rsidR="005C3AE7" w:rsidRPr="005C3AE7">
        <w:rPr>
          <w:lang w:val="en-US"/>
        </w:rPr>
        <w:t xml:space="preserve"> </w:t>
      </w:r>
      <w:proofErr w:type="spellStart"/>
      <w:r w:rsidR="005C3AE7" w:rsidRPr="005C3AE7">
        <w:rPr>
          <w:lang w:val="en-US"/>
        </w:rPr>
        <w:t>üksnes</w:t>
      </w:r>
      <w:proofErr w:type="spellEnd"/>
      <w:r w:rsidR="005C3AE7" w:rsidRPr="005C3AE7">
        <w:rPr>
          <w:lang w:val="en-US"/>
        </w:rPr>
        <w:t xml:space="preserve"> </w:t>
      </w:r>
      <w:proofErr w:type="spellStart"/>
      <w:r w:rsidR="005C3AE7" w:rsidRPr="005C3AE7">
        <w:rPr>
          <w:lang w:val="en-US"/>
        </w:rPr>
        <w:t>kuni</w:t>
      </w:r>
      <w:proofErr w:type="spellEnd"/>
      <w:r w:rsidR="005C3AE7" w:rsidRPr="005C3AE7">
        <w:rPr>
          <w:lang w:val="en-US"/>
        </w:rPr>
        <w:t xml:space="preserve"> </w:t>
      </w:r>
      <w:proofErr w:type="spellStart"/>
      <w:r w:rsidR="005C3AE7" w:rsidRPr="005C3AE7">
        <w:rPr>
          <w:lang w:val="en-US"/>
        </w:rPr>
        <w:t>lepingu</w:t>
      </w:r>
      <w:proofErr w:type="spellEnd"/>
      <w:r w:rsidR="005C3AE7" w:rsidRPr="005C3AE7">
        <w:rPr>
          <w:lang w:val="en-US"/>
        </w:rPr>
        <w:t xml:space="preserve"> </w:t>
      </w:r>
      <w:proofErr w:type="spellStart"/>
      <w:r w:rsidR="005C3AE7" w:rsidRPr="005C3AE7">
        <w:rPr>
          <w:lang w:val="en-US"/>
        </w:rPr>
        <w:t>lõppemiseni</w:t>
      </w:r>
      <w:proofErr w:type="spellEnd"/>
      <w:r w:rsidR="005C3AE7" w:rsidRPr="005C3AE7">
        <w:rPr>
          <w:lang w:val="en-US"/>
        </w:rPr>
        <w:t xml:space="preserve"> </w:t>
      </w:r>
      <w:proofErr w:type="spellStart"/>
      <w:r w:rsidR="005C3AE7" w:rsidRPr="005C3AE7">
        <w:rPr>
          <w:lang w:val="en-US"/>
        </w:rPr>
        <w:t>kulgenud</w:t>
      </w:r>
      <w:proofErr w:type="spellEnd"/>
      <w:r w:rsidR="005C3AE7" w:rsidRPr="005C3AE7">
        <w:rPr>
          <w:lang w:val="en-US"/>
        </w:rPr>
        <w:t xml:space="preserve"> </w:t>
      </w:r>
      <w:proofErr w:type="spellStart"/>
      <w:r w:rsidR="005C3AE7" w:rsidRPr="005C3AE7">
        <w:rPr>
          <w:lang w:val="en-US"/>
        </w:rPr>
        <w:t>aja</w:t>
      </w:r>
      <w:proofErr w:type="spellEnd"/>
      <w:r w:rsidR="005C3AE7" w:rsidRPr="005C3AE7">
        <w:rPr>
          <w:lang w:val="en-US"/>
        </w:rPr>
        <w:t xml:space="preserve"> </w:t>
      </w:r>
      <w:proofErr w:type="spellStart"/>
      <w:r w:rsidR="005C3AE7" w:rsidRPr="005C3AE7">
        <w:rPr>
          <w:lang w:val="en-US"/>
        </w:rPr>
        <w:t>eest</w:t>
      </w:r>
      <w:proofErr w:type="spellEnd"/>
      <w:r w:rsidR="005C3AE7" w:rsidRPr="005C3AE7">
        <w:rPr>
          <w:lang w:val="en-US"/>
        </w:rPr>
        <w:t>.</w:t>
      </w:r>
      <w:r w:rsidR="005C3AE7">
        <w:rPr>
          <w:lang w:val="en-US"/>
        </w:rPr>
        <w:t xml:space="preserve"> </w:t>
      </w:r>
      <w:proofErr w:type="spellStart"/>
      <w:r w:rsidR="005C3AE7">
        <w:rPr>
          <w:lang w:val="en-US"/>
        </w:rPr>
        <w:t>Kaubanduskoja</w:t>
      </w:r>
      <w:proofErr w:type="spellEnd"/>
      <w:r w:rsidR="005C3AE7">
        <w:rPr>
          <w:lang w:val="en-US"/>
        </w:rPr>
        <w:t xml:space="preserve"> </w:t>
      </w:r>
      <w:proofErr w:type="spellStart"/>
      <w:r w:rsidR="005C3AE7">
        <w:rPr>
          <w:lang w:val="en-US"/>
        </w:rPr>
        <w:t>hinnangul</w:t>
      </w:r>
      <w:proofErr w:type="spellEnd"/>
      <w:r w:rsidR="005C3AE7">
        <w:rPr>
          <w:lang w:val="en-US"/>
        </w:rPr>
        <w:t xml:space="preserve"> </w:t>
      </w:r>
      <w:r w:rsidR="005C3AE7" w:rsidRPr="005C3AE7">
        <w:rPr>
          <w:lang w:val="en-US"/>
        </w:rPr>
        <w:t xml:space="preserve">peaks </w:t>
      </w:r>
      <w:proofErr w:type="spellStart"/>
      <w:r w:rsidR="005C3AE7" w:rsidRPr="005C3AE7">
        <w:rPr>
          <w:lang w:val="en-US"/>
        </w:rPr>
        <w:t>juhul</w:t>
      </w:r>
      <w:proofErr w:type="spellEnd"/>
      <w:r w:rsidR="005C3AE7" w:rsidRPr="005C3AE7">
        <w:rPr>
          <w:lang w:val="en-US"/>
        </w:rPr>
        <w:t xml:space="preserve">, </w:t>
      </w:r>
      <w:proofErr w:type="spellStart"/>
      <w:r w:rsidR="005C3AE7" w:rsidRPr="005C3AE7">
        <w:rPr>
          <w:lang w:val="en-US"/>
        </w:rPr>
        <w:t>kui</w:t>
      </w:r>
      <w:proofErr w:type="spellEnd"/>
      <w:r w:rsidR="005C3AE7" w:rsidRPr="005C3AE7">
        <w:rPr>
          <w:lang w:val="en-US"/>
        </w:rPr>
        <w:t xml:space="preserve"> </w:t>
      </w:r>
      <w:proofErr w:type="spellStart"/>
      <w:r w:rsidR="005C3AE7" w:rsidRPr="005C3AE7">
        <w:rPr>
          <w:lang w:val="en-US"/>
        </w:rPr>
        <w:t>kindlustusleping</w:t>
      </w:r>
      <w:proofErr w:type="spellEnd"/>
      <w:r w:rsidR="005C3AE7" w:rsidRPr="005C3AE7">
        <w:rPr>
          <w:lang w:val="en-US"/>
        </w:rPr>
        <w:t xml:space="preserve"> </w:t>
      </w:r>
      <w:proofErr w:type="spellStart"/>
      <w:r w:rsidR="005C3AE7" w:rsidRPr="005C3AE7">
        <w:rPr>
          <w:lang w:val="en-US"/>
        </w:rPr>
        <w:t>lõpeb</w:t>
      </w:r>
      <w:proofErr w:type="spellEnd"/>
      <w:r w:rsidR="005C3AE7" w:rsidRPr="005C3AE7">
        <w:rPr>
          <w:lang w:val="en-US"/>
        </w:rPr>
        <w:t xml:space="preserve"> </w:t>
      </w:r>
      <w:proofErr w:type="spellStart"/>
      <w:r w:rsidR="005C3AE7" w:rsidRPr="005C3AE7">
        <w:rPr>
          <w:lang w:val="en-US"/>
        </w:rPr>
        <w:t>kindlustusperioodi</w:t>
      </w:r>
      <w:proofErr w:type="spellEnd"/>
      <w:r w:rsidR="005C3AE7" w:rsidRPr="005C3AE7">
        <w:rPr>
          <w:lang w:val="en-US"/>
        </w:rPr>
        <w:t xml:space="preserve"> </w:t>
      </w:r>
      <w:proofErr w:type="spellStart"/>
      <w:r w:rsidR="005C3AE7" w:rsidRPr="005C3AE7">
        <w:rPr>
          <w:lang w:val="en-US"/>
        </w:rPr>
        <w:t>jooksul</w:t>
      </w:r>
      <w:proofErr w:type="spellEnd"/>
      <w:r w:rsidR="005C3AE7" w:rsidRPr="005C3AE7">
        <w:rPr>
          <w:lang w:val="en-US"/>
        </w:rPr>
        <w:t xml:space="preserve"> </w:t>
      </w:r>
      <w:proofErr w:type="spellStart"/>
      <w:r w:rsidR="005C3AE7" w:rsidRPr="005C3AE7">
        <w:rPr>
          <w:lang w:val="en-US"/>
        </w:rPr>
        <w:t>taganemisega</w:t>
      </w:r>
      <w:proofErr w:type="spellEnd"/>
      <w:r w:rsidR="005C3AE7" w:rsidRPr="005C3AE7">
        <w:rPr>
          <w:lang w:val="en-US"/>
        </w:rPr>
        <w:t xml:space="preserve"> </w:t>
      </w:r>
      <w:proofErr w:type="spellStart"/>
      <w:r w:rsidR="005C3AE7" w:rsidRPr="005C3AE7">
        <w:rPr>
          <w:lang w:val="en-US"/>
        </w:rPr>
        <w:t>olema</w:t>
      </w:r>
      <w:proofErr w:type="spellEnd"/>
      <w:r w:rsidR="005C3AE7" w:rsidRPr="005C3AE7">
        <w:rPr>
          <w:lang w:val="en-US"/>
        </w:rPr>
        <w:t xml:space="preserve"> </w:t>
      </w:r>
      <w:proofErr w:type="spellStart"/>
      <w:r w:rsidR="005C3AE7" w:rsidRPr="005C3AE7">
        <w:rPr>
          <w:lang w:val="en-US"/>
        </w:rPr>
        <w:t>kindlustusandjal</w:t>
      </w:r>
      <w:proofErr w:type="spellEnd"/>
      <w:r w:rsidR="005C3AE7" w:rsidRPr="005C3AE7">
        <w:rPr>
          <w:lang w:val="en-US"/>
        </w:rPr>
        <w:t xml:space="preserve"> </w:t>
      </w:r>
      <w:proofErr w:type="spellStart"/>
      <w:r w:rsidR="005C3AE7" w:rsidRPr="005C3AE7">
        <w:rPr>
          <w:lang w:val="en-US"/>
        </w:rPr>
        <w:t>jätkuvalt</w:t>
      </w:r>
      <w:proofErr w:type="spellEnd"/>
      <w:r w:rsidR="005C3AE7" w:rsidRPr="005C3AE7">
        <w:rPr>
          <w:lang w:val="en-US"/>
        </w:rPr>
        <w:t xml:space="preserve"> </w:t>
      </w:r>
      <w:proofErr w:type="spellStart"/>
      <w:r w:rsidR="005C3AE7" w:rsidRPr="005C3AE7">
        <w:rPr>
          <w:lang w:val="en-US"/>
        </w:rPr>
        <w:t>õigus</w:t>
      </w:r>
      <w:proofErr w:type="spellEnd"/>
      <w:r w:rsidR="005C3AE7" w:rsidRPr="005C3AE7">
        <w:rPr>
          <w:lang w:val="en-US"/>
        </w:rPr>
        <w:t xml:space="preserve"> </w:t>
      </w:r>
      <w:proofErr w:type="spellStart"/>
      <w:r w:rsidR="005C3AE7" w:rsidRPr="005C3AE7">
        <w:rPr>
          <w:lang w:val="en-US"/>
        </w:rPr>
        <w:t>kindlustusmaksele</w:t>
      </w:r>
      <w:proofErr w:type="spellEnd"/>
      <w:r w:rsidR="005C3AE7" w:rsidRPr="005C3AE7">
        <w:rPr>
          <w:lang w:val="en-US"/>
        </w:rPr>
        <w:t xml:space="preserve"> </w:t>
      </w:r>
      <w:proofErr w:type="spellStart"/>
      <w:r w:rsidR="005C3AE7" w:rsidRPr="005C3AE7">
        <w:rPr>
          <w:lang w:val="en-US"/>
        </w:rPr>
        <w:t>lepingu</w:t>
      </w:r>
      <w:proofErr w:type="spellEnd"/>
      <w:r w:rsidR="005C3AE7" w:rsidRPr="005C3AE7">
        <w:rPr>
          <w:lang w:val="en-US"/>
        </w:rPr>
        <w:t xml:space="preserve"> </w:t>
      </w:r>
      <w:proofErr w:type="spellStart"/>
      <w:r w:rsidR="005C3AE7" w:rsidRPr="005C3AE7">
        <w:rPr>
          <w:lang w:val="en-US"/>
        </w:rPr>
        <w:t>lõppemiseni</w:t>
      </w:r>
      <w:proofErr w:type="spellEnd"/>
      <w:r w:rsidR="005C3AE7" w:rsidRPr="005C3AE7">
        <w:rPr>
          <w:lang w:val="en-US"/>
        </w:rPr>
        <w:t xml:space="preserve"> </w:t>
      </w:r>
      <w:proofErr w:type="spellStart"/>
      <w:r w:rsidR="005C3AE7" w:rsidRPr="005C3AE7">
        <w:rPr>
          <w:lang w:val="en-US"/>
        </w:rPr>
        <w:t>kulgenud</w:t>
      </w:r>
      <w:proofErr w:type="spellEnd"/>
      <w:r w:rsidR="005C3AE7" w:rsidRPr="005C3AE7">
        <w:rPr>
          <w:lang w:val="en-US"/>
        </w:rPr>
        <w:t xml:space="preserve"> </w:t>
      </w:r>
      <w:proofErr w:type="spellStart"/>
      <w:r w:rsidR="005C3AE7" w:rsidRPr="005C3AE7">
        <w:rPr>
          <w:lang w:val="en-US"/>
        </w:rPr>
        <w:t>aja</w:t>
      </w:r>
      <w:proofErr w:type="spellEnd"/>
      <w:r w:rsidR="005C3AE7" w:rsidRPr="005C3AE7">
        <w:rPr>
          <w:lang w:val="en-US"/>
        </w:rPr>
        <w:t xml:space="preserve"> </w:t>
      </w:r>
      <w:proofErr w:type="spellStart"/>
      <w:r w:rsidR="005C3AE7" w:rsidRPr="005C3AE7">
        <w:rPr>
          <w:lang w:val="en-US"/>
        </w:rPr>
        <w:t>eest</w:t>
      </w:r>
      <w:proofErr w:type="spellEnd"/>
      <w:r w:rsidR="005C3AE7">
        <w:rPr>
          <w:lang w:val="en-US"/>
        </w:rPr>
        <w:t xml:space="preserve">. </w:t>
      </w:r>
      <w:proofErr w:type="spellStart"/>
      <w:r w:rsidR="005C3AE7" w:rsidRPr="005C3AE7">
        <w:rPr>
          <w:lang w:val="en-US"/>
        </w:rPr>
        <w:t>Taganemine</w:t>
      </w:r>
      <w:proofErr w:type="spellEnd"/>
      <w:r w:rsidR="005C3AE7" w:rsidRPr="005C3AE7">
        <w:rPr>
          <w:lang w:val="en-US"/>
        </w:rPr>
        <w:t xml:space="preserve"> </w:t>
      </w:r>
      <w:proofErr w:type="spellStart"/>
      <w:r w:rsidR="005C3AE7" w:rsidRPr="005C3AE7">
        <w:rPr>
          <w:lang w:val="en-US"/>
        </w:rPr>
        <w:t>ei</w:t>
      </w:r>
      <w:proofErr w:type="spellEnd"/>
      <w:r w:rsidR="005C3AE7" w:rsidRPr="005C3AE7">
        <w:rPr>
          <w:lang w:val="en-US"/>
        </w:rPr>
        <w:t xml:space="preserve"> tohi </w:t>
      </w:r>
      <w:proofErr w:type="spellStart"/>
      <w:r w:rsidR="005C3AE7" w:rsidRPr="005C3AE7">
        <w:rPr>
          <w:lang w:val="en-US"/>
        </w:rPr>
        <w:t>mõjuta</w:t>
      </w:r>
      <w:proofErr w:type="spellEnd"/>
      <w:r w:rsidR="005C3AE7" w:rsidRPr="005C3AE7">
        <w:rPr>
          <w:lang w:val="en-US"/>
        </w:rPr>
        <w:t xml:space="preserve"> </w:t>
      </w:r>
      <w:proofErr w:type="spellStart"/>
      <w:r w:rsidR="005C3AE7" w:rsidRPr="005C3AE7">
        <w:rPr>
          <w:lang w:val="en-US"/>
        </w:rPr>
        <w:t>lepingust</w:t>
      </w:r>
      <w:proofErr w:type="spellEnd"/>
      <w:r w:rsidR="005C3AE7" w:rsidRPr="005C3AE7">
        <w:rPr>
          <w:lang w:val="en-US"/>
        </w:rPr>
        <w:t xml:space="preserve"> </w:t>
      </w:r>
      <w:proofErr w:type="spellStart"/>
      <w:r w:rsidR="005C3AE7" w:rsidRPr="005C3AE7">
        <w:rPr>
          <w:lang w:val="en-US"/>
        </w:rPr>
        <w:t>enne</w:t>
      </w:r>
      <w:proofErr w:type="spellEnd"/>
      <w:r w:rsidR="005C3AE7" w:rsidRPr="005C3AE7">
        <w:rPr>
          <w:lang w:val="en-US"/>
        </w:rPr>
        <w:t xml:space="preserve"> </w:t>
      </w:r>
      <w:proofErr w:type="spellStart"/>
      <w:r w:rsidR="005C3AE7" w:rsidRPr="005C3AE7">
        <w:rPr>
          <w:lang w:val="en-US"/>
        </w:rPr>
        <w:t>taganemist</w:t>
      </w:r>
      <w:proofErr w:type="spellEnd"/>
      <w:r w:rsidR="005C3AE7" w:rsidRPr="005C3AE7">
        <w:rPr>
          <w:lang w:val="en-US"/>
        </w:rPr>
        <w:t xml:space="preserve"> </w:t>
      </w:r>
      <w:proofErr w:type="spellStart"/>
      <w:r w:rsidR="005C3AE7" w:rsidRPr="005C3AE7">
        <w:rPr>
          <w:lang w:val="en-US"/>
        </w:rPr>
        <w:t>tekkinud</w:t>
      </w:r>
      <w:proofErr w:type="spellEnd"/>
      <w:r w:rsidR="005C3AE7" w:rsidRPr="005C3AE7">
        <w:rPr>
          <w:lang w:val="en-US"/>
        </w:rPr>
        <w:t xml:space="preserve"> </w:t>
      </w:r>
      <w:proofErr w:type="spellStart"/>
      <w:r w:rsidR="005C3AE7" w:rsidRPr="005C3AE7">
        <w:rPr>
          <w:lang w:val="en-US"/>
        </w:rPr>
        <w:t>õiguste</w:t>
      </w:r>
      <w:proofErr w:type="spellEnd"/>
      <w:r w:rsidR="005C3AE7" w:rsidRPr="005C3AE7">
        <w:rPr>
          <w:lang w:val="en-US"/>
        </w:rPr>
        <w:t xml:space="preserve"> ja </w:t>
      </w:r>
      <w:proofErr w:type="spellStart"/>
      <w:r w:rsidR="005C3AE7" w:rsidRPr="005C3AE7">
        <w:rPr>
          <w:lang w:val="en-US"/>
        </w:rPr>
        <w:t>kohustuste</w:t>
      </w:r>
      <w:proofErr w:type="spellEnd"/>
      <w:r w:rsidR="005C3AE7" w:rsidRPr="005C3AE7">
        <w:rPr>
          <w:lang w:val="en-US"/>
        </w:rPr>
        <w:t xml:space="preserve"> </w:t>
      </w:r>
      <w:proofErr w:type="spellStart"/>
      <w:r w:rsidR="005C3AE7" w:rsidRPr="005C3AE7">
        <w:rPr>
          <w:lang w:val="en-US"/>
        </w:rPr>
        <w:t>kehtivust</w:t>
      </w:r>
      <w:proofErr w:type="spellEnd"/>
      <w:r w:rsidR="005C3AE7" w:rsidRPr="005C3AE7">
        <w:rPr>
          <w:lang w:val="en-US"/>
        </w:rPr>
        <w:t>.</w:t>
      </w:r>
      <w:r w:rsidR="005C3AE7">
        <w:rPr>
          <w:lang w:val="en-US"/>
        </w:rPr>
        <w:t xml:space="preserve"> </w:t>
      </w:r>
      <w:proofErr w:type="spellStart"/>
      <w:r w:rsidR="005C3AE7">
        <w:rPr>
          <w:lang w:val="en-US"/>
        </w:rPr>
        <w:t>Sellest</w:t>
      </w:r>
      <w:proofErr w:type="spellEnd"/>
      <w:r w:rsidR="005C3AE7">
        <w:rPr>
          <w:lang w:val="en-US"/>
        </w:rPr>
        <w:t xml:space="preserve"> </w:t>
      </w:r>
      <w:proofErr w:type="spellStart"/>
      <w:r w:rsidR="005C3AE7">
        <w:rPr>
          <w:lang w:val="en-US"/>
        </w:rPr>
        <w:t>tulenevalt</w:t>
      </w:r>
      <w:proofErr w:type="spellEnd"/>
      <w:r w:rsidR="005C3AE7">
        <w:rPr>
          <w:lang w:val="en-US"/>
        </w:rPr>
        <w:t xml:space="preserve"> </w:t>
      </w:r>
      <w:proofErr w:type="spellStart"/>
      <w:r w:rsidR="005C3AE7">
        <w:rPr>
          <w:lang w:val="en-US"/>
        </w:rPr>
        <w:t>ei</w:t>
      </w:r>
      <w:proofErr w:type="spellEnd"/>
      <w:r w:rsidR="005C3AE7">
        <w:rPr>
          <w:lang w:val="en-US"/>
        </w:rPr>
        <w:t xml:space="preserve"> </w:t>
      </w:r>
      <w:proofErr w:type="spellStart"/>
      <w:r w:rsidR="005C3AE7">
        <w:rPr>
          <w:lang w:val="en-US"/>
        </w:rPr>
        <w:t>poolda</w:t>
      </w:r>
      <w:proofErr w:type="spellEnd"/>
      <w:r w:rsidR="005C3AE7">
        <w:rPr>
          <w:lang w:val="en-US"/>
        </w:rPr>
        <w:t xml:space="preserve"> Kaubanduskoda </w:t>
      </w:r>
      <w:proofErr w:type="spellStart"/>
      <w:r w:rsidR="005C3AE7" w:rsidRPr="005C3AE7">
        <w:rPr>
          <w:lang w:val="en-US"/>
        </w:rPr>
        <w:t>finantsteenuste</w:t>
      </w:r>
      <w:proofErr w:type="spellEnd"/>
      <w:r w:rsidR="005C3AE7" w:rsidRPr="005C3AE7">
        <w:rPr>
          <w:lang w:val="en-US"/>
        </w:rPr>
        <w:t xml:space="preserve"> </w:t>
      </w:r>
      <w:proofErr w:type="spellStart"/>
      <w:r w:rsidR="005C3AE7" w:rsidRPr="005C3AE7">
        <w:rPr>
          <w:lang w:val="en-US"/>
        </w:rPr>
        <w:t>kaugturustuse</w:t>
      </w:r>
      <w:proofErr w:type="spellEnd"/>
      <w:r w:rsidR="005C3AE7" w:rsidRPr="005C3AE7">
        <w:rPr>
          <w:lang w:val="en-US"/>
        </w:rPr>
        <w:t xml:space="preserve"> </w:t>
      </w:r>
      <w:proofErr w:type="spellStart"/>
      <w:r w:rsidR="005C3AE7" w:rsidRPr="005C3AE7">
        <w:rPr>
          <w:lang w:val="en-US"/>
        </w:rPr>
        <w:t>direktiivi</w:t>
      </w:r>
      <w:proofErr w:type="spellEnd"/>
      <w:r w:rsidR="005C3AE7" w:rsidRPr="005C3AE7">
        <w:rPr>
          <w:lang w:val="en-US"/>
        </w:rPr>
        <w:t xml:space="preserve"> </w:t>
      </w:r>
      <w:proofErr w:type="spellStart"/>
      <w:r w:rsidR="005C3AE7" w:rsidRPr="005C3AE7">
        <w:rPr>
          <w:lang w:val="en-US"/>
        </w:rPr>
        <w:t>artikli</w:t>
      </w:r>
      <w:proofErr w:type="spellEnd"/>
      <w:r w:rsidR="005C3AE7" w:rsidRPr="005C3AE7">
        <w:rPr>
          <w:lang w:val="en-US"/>
        </w:rPr>
        <w:t xml:space="preserve"> 16c </w:t>
      </w:r>
      <w:proofErr w:type="spellStart"/>
      <w:r w:rsidR="005C3AE7" w:rsidRPr="005C3AE7">
        <w:rPr>
          <w:lang w:val="en-US"/>
        </w:rPr>
        <w:t>lõike</w:t>
      </w:r>
      <w:proofErr w:type="spellEnd"/>
      <w:r w:rsidR="005C3AE7" w:rsidRPr="005C3AE7">
        <w:rPr>
          <w:lang w:val="en-US"/>
        </w:rPr>
        <w:t xml:space="preserve"> 2 </w:t>
      </w:r>
      <w:proofErr w:type="spellStart"/>
      <w:r w:rsidR="005C3AE7" w:rsidRPr="005C3AE7">
        <w:rPr>
          <w:lang w:val="en-US"/>
        </w:rPr>
        <w:t>erandi</w:t>
      </w:r>
      <w:proofErr w:type="spellEnd"/>
      <w:r w:rsidR="005C3AE7" w:rsidRPr="005C3AE7">
        <w:rPr>
          <w:lang w:val="en-US"/>
        </w:rPr>
        <w:t xml:space="preserve"> </w:t>
      </w:r>
      <w:proofErr w:type="spellStart"/>
      <w:r w:rsidR="005C3AE7" w:rsidRPr="005C3AE7">
        <w:rPr>
          <w:lang w:val="en-US"/>
        </w:rPr>
        <w:t>rakendamist</w:t>
      </w:r>
      <w:proofErr w:type="spellEnd"/>
      <w:r w:rsidR="005C3AE7" w:rsidRPr="005C3AE7">
        <w:rPr>
          <w:lang w:val="en-US"/>
        </w:rPr>
        <w:t xml:space="preserve"> Eesti </w:t>
      </w:r>
      <w:proofErr w:type="spellStart"/>
      <w:r w:rsidR="005C3AE7" w:rsidRPr="005C3AE7">
        <w:rPr>
          <w:lang w:val="en-US"/>
        </w:rPr>
        <w:t>õiguses</w:t>
      </w:r>
      <w:proofErr w:type="spellEnd"/>
      <w:r w:rsidR="005C3AE7" w:rsidRPr="005C3AE7">
        <w:rPr>
          <w:lang w:val="en-US"/>
        </w:rPr>
        <w:t>.</w:t>
      </w:r>
    </w:p>
    <w:p w14:paraId="58AB6147" w14:textId="77777777" w:rsidR="00DB6760" w:rsidRPr="00FA19FF" w:rsidRDefault="00DB6760" w:rsidP="009069E0">
      <w:pPr>
        <w:pStyle w:val="Default"/>
        <w:jc w:val="both"/>
      </w:pPr>
    </w:p>
    <w:p w14:paraId="741CC25F" w14:textId="4C0FE5C3" w:rsidR="00DB6760" w:rsidRPr="00FA19FF" w:rsidRDefault="00DB6760" w:rsidP="009069E0">
      <w:pPr>
        <w:pStyle w:val="Default"/>
        <w:numPr>
          <w:ilvl w:val="0"/>
          <w:numId w:val="2"/>
        </w:numPr>
        <w:jc w:val="both"/>
        <w:rPr>
          <w:u w:val="single"/>
        </w:rPr>
      </w:pPr>
      <w:r w:rsidRPr="00FA19FF">
        <w:rPr>
          <w:u w:val="single"/>
        </w:rPr>
        <w:lastRenderedPageBreak/>
        <w:t>Piisavate selgituste andmine</w:t>
      </w:r>
    </w:p>
    <w:p w14:paraId="0755389B" w14:textId="77777777" w:rsidR="00DB6760" w:rsidRPr="00FA19FF" w:rsidRDefault="00DB6760" w:rsidP="009069E0">
      <w:pPr>
        <w:pStyle w:val="Default"/>
        <w:jc w:val="both"/>
      </w:pPr>
    </w:p>
    <w:p w14:paraId="42D1C8BB" w14:textId="3EEE3801" w:rsidR="00DB6760" w:rsidRDefault="00DB6760" w:rsidP="005C3AE7">
      <w:pPr>
        <w:pStyle w:val="Default"/>
        <w:jc w:val="both"/>
      </w:pPr>
      <w:r w:rsidRPr="00FA19FF">
        <w:rPr>
          <w:b/>
          <w:bCs/>
        </w:rPr>
        <w:t>Küsimus</w:t>
      </w:r>
      <w:r w:rsidRPr="00FA19FF">
        <w:t xml:space="preserve">: </w:t>
      </w:r>
      <w:r w:rsidR="005C3AE7">
        <w:t xml:space="preserve"> Finantsteenuste </w:t>
      </w:r>
      <w:proofErr w:type="spellStart"/>
      <w:r w:rsidR="005C3AE7">
        <w:t>kaugturustuse</w:t>
      </w:r>
      <w:proofErr w:type="spellEnd"/>
      <w:r w:rsidR="005C3AE7">
        <w:t xml:space="preserve"> direktiivi artikli 1 lõikega 4 lisatakse direktiivi 2011/83/EL uus artikkel 16d, mis reguleerib piisavate selgituste andmist. Samas sätestab artikli 16d lõike 2, et liikmesriigid võivad täpsustada artikli 16d lõikes 1 osutatud selgituste andmise viisi ja ulatust, kusjuures liikmesriigid võivad kohandada selgituste andmise viisi ja ulatust vastavalt finantsteenuse pakkumise asjaoludele, isikule, kellele seda pakutakse, ja pakutava finantsteenuse laadile. K</w:t>
      </w:r>
      <w:r w:rsidRPr="00FA19FF">
        <w:t>as peate artikli 16d lõikes 1 osutatud selgituste andmise viisi ja ulatuse sellist täpsustamist vajalikuks?</w:t>
      </w:r>
    </w:p>
    <w:p w14:paraId="1D32091D" w14:textId="77777777" w:rsidR="005C3AE7" w:rsidRDefault="005C3AE7" w:rsidP="009069E0">
      <w:pPr>
        <w:pStyle w:val="Default"/>
        <w:jc w:val="both"/>
      </w:pPr>
    </w:p>
    <w:p w14:paraId="6BFEE245" w14:textId="5AED266A" w:rsidR="005C3AE7" w:rsidRPr="005C3AE7" w:rsidRDefault="005C3AE7" w:rsidP="009069E0">
      <w:pPr>
        <w:pStyle w:val="Default"/>
        <w:jc w:val="both"/>
      </w:pPr>
      <w:r>
        <w:rPr>
          <w:b/>
          <w:bCs/>
        </w:rPr>
        <w:t>Vastus</w:t>
      </w:r>
      <w:r>
        <w:t xml:space="preserve">: Kaubanduskoda ei pea </w:t>
      </w:r>
      <w:proofErr w:type="spellStart"/>
      <w:r w:rsidRPr="005C3AE7">
        <w:rPr>
          <w:lang w:val="en-US"/>
        </w:rPr>
        <w:t>finantsteenuste</w:t>
      </w:r>
      <w:proofErr w:type="spellEnd"/>
      <w:r w:rsidRPr="005C3AE7">
        <w:rPr>
          <w:lang w:val="en-US"/>
        </w:rPr>
        <w:t xml:space="preserve"> </w:t>
      </w:r>
      <w:proofErr w:type="spellStart"/>
      <w:r w:rsidRPr="005C3AE7">
        <w:rPr>
          <w:lang w:val="en-US"/>
        </w:rPr>
        <w:t>kaugturustuse</w:t>
      </w:r>
      <w:proofErr w:type="spellEnd"/>
      <w:r w:rsidRPr="005C3AE7">
        <w:rPr>
          <w:lang w:val="en-US"/>
        </w:rPr>
        <w:t xml:space="preserve"> </w:t>
      </w:r>
      <w:proofErr w:type="spellStart"/>
      <w:r w:rsidRPr="005C3AE7">
        <w:rPr>
          <w:lang w:val="en-US"/>
        </w:rPr>
        <w:t>direktiivi</w:t>
      </w:r>
      <w:proofErr w:type="spellEnd"/>
      <w:r w:rsidRPr="005C3AE7">
        <w:rPr>
          <w:lang w:val="en-US"/>
        </w:rPr>
        <w:t xml:space="preserve"> </w:t>
      </w:r>
      <w:proofErr w:type="spellStart"/>
      <w:r w:rsidRPr="005C3AE7">
        <w:rPr>
          <w:lang w:val="en-US"/>
        </w:rPr>
        <w:t>artikli</w:t>
      </w:r>
      <w:proofErr w:type="spellEnd"/>
      <w:r w:rsidRPr="005C3AE7">
        <w:rPr>
          <w:lang w:val="en-US"/>
        </w:rPr>
        <w:t xml:space="preserve"> 16d </w:t>
      </w:r>
      <w:proofErr w:type="spellStart"/>
      <w:r w:rsidRPr="005C3AE7">
        <w:rPr>
          <w:lang w:val="en-US"/>
        </w:rPr>
        <w:t>lõikes</w:t>
      </w:r>
      <w:proofErr w:type="spellEnd"/>
      <w:r w:rsidRPr="005C3AE7">
        <w:rPr>
          <w:lang w:val="en-US"/>
        </w:rPr>
        <w:t xml:space="preserve"> 1 </w:t>
      </w:r>
      <w:proofErr w:type="spellStart"/>
      <w:r w:rsidRPr="005C3AE7">
        <w:rPr>
          <w:lang w:val="en-US"/>
        </w:rPr>
        <w:t>osutatud</w:t>
      </w:r>
      <w:proofErr w:type="spellEnd"/>
      <w:r w:rsidRPr="005C3AE7">
        <w:rPr>
          <w:lang w:val="en-US"/>
        </w:rPr>
        <w:t xml:space="preserve"> </w:t>
      </w:r>
      <w:proofErr w:type="spellStart"/>
      <w:r w:rsidRPr="005C3AE7">
        <w:rPr>
          <w:lang w:val="en-US"/>
        </w:rPr>
        <w:t>selgituse</w:t>
      </w:r>
      <w:proofErr w:type="spellEnd"/>
      <w:r w:rsidRPr="005C3AE7">
        <w:rPr>
          <w:lang w:val="en-US"/>
        </w:rPr>
        <w:t xml:space="preserve"> </w:t>
      </w:r>
      <w:proofErr w:type="spellStart"/>
      <w:r w:rsidRPr="005C3AE7">
        <w:rPr>
          <w:lang w:val="en-US"/>
        </w:rPr>
        <w:t>andmise</w:t>
      </w:r>
      <w:proofErr w:type="spellEnd"/>
      <w:r w:rsidRPr="005C3AE7">
        <w:rPr>
          <w:lang w:val="en-US"/>
        </w:rPr>
        <w:t xml:space="preserve"> </w:t>
      </w:r>
      <w:proofErr w:type="spellStart"/>
      <w:r w:rsidRPr="005C3AE7">
        <w:rPr>
          <w:lang w:val="en-US"/>
        </w:rPr>
        <w:t>viisi</w:t>
      </w:r>
      <w:proofErr w:type="spellEnd"/>
      <w:r w:rsidRPr="005C3AE7">
        <w:rPr>
          <w:lang w:val="en-US"/>
        </w:rPr>
        <w:t xml:space="preserve"> ja </w:t>
      </w:r>
      <w:proofErr w:type="spellStart"/>
      <w:r w:rsidRPr="005C3AE7">
        <w:rPr>
          <w:lang w:val="en-US"/>
        </w:rPr>
        <w:t>ulatuse</w:t>
      </w:r>
      <w:proofErr w:type="spellEnd"/>
      <w:r w:rsidRPr="005C3AE7">
        <w:rPr>
          <w:lang w:val="en-US"/>
        </w:rPr>
        <w:t xml:space="preserve"> </w:t>
      </w:r>
      <w:proofErr w:type="spellStart"/>
      <w:r w:rsidRPr="005C3AE7">
        <w:rPr>
          <w:lang w:val="en-US"/>
        </w:rPr>
        <w:t>täpsustamist</w:t>
      </w:r>
      <w:proofErr w:type="spellEnd"/>
      <w:r w:rsidRPr="005C3AE7">
        <w:rPr>
          <w:lang w:val="en-US"/>
        </w:rPr>
        <w:t xml:space="preserve"> </w:t>
      </w:r>
      <w:proofErr w:type="spellStart"/>
      <w:r w:rsidRPr="005C3AE7">
        <w:rPr>
          <w:lang w:val="en-US"/>
        </w:rPr>
        <w:t>vajalikuks</w:t>
      </w:r>
      <w:proofErr w:type="spellEnd"/>
      <w:r w:rsidRPr="005C3AE7">
        <w:rPr>
          <w:lang w:val="en-US"/>
        </w:rPr>
        <w:t>.</w:t>
      </w:r>
    </w:p>
    <w:p w14:paraId="0E16D931" w14:textId="77777777" w:rsidR="005C3AE7" w:rsidRPr="00FA19FF" w:rsidRDefault="005C3AE7" w:rsidP="009069E0">
      <w:pPr>
        <w:pStyle w:val="Default"/>
        <w:jc w:val="both"/>
      </w:pPr>
    </w:p>
    <w:p w14:paraId="69AC2C9F" w14:textId="77777777" w:rsidR="00DB6760" w:rsidRPr="00FA19FF" w:rsidRDefault="00DB6760" w:rsidP="009069E0">
      <w:pPr>
        <w:pStyle w:val="Default"/>
        <w:jc w:val="both"/>
      </w:pPr>
    </w:p>
    <w:p w14:paraId="6333EA85" w14:textId="33682FC8" w:rsidR="00DB6760" w:rsidRPr="00FA19FF" w:rsidRDefault="00DB6760" w:rsidP="009069E0">
      <w:pPr>
        <w:pStyle w:val="Default"/>
        <w:numPr>
          <w:ilvl w:val="0"/>
          <w:numId w:val="2"/>
        </w:numPr>
        <w:jc w:val="both"/>
        <w:rPr>
          <w:u w:val="single"/>
        </w:rPr>
      </w:pPr>
      <w:r w:rsidRPr="00FA19FF">
        <w:rPr>
          <w:u w:val="single"/>
        </w:rPr>
        <w:t>Täiendav kaitse internetipõhiste kasutajaliideste puhul</w:t>
      </w:r>
    </w:p>
    <w:p w14:paraId="36B6E98E" w14:textId="77777777" w:rsidR="00DB6760" w:rsidRPr="00FA19FF" w:rsidRDefault="00DB6760" w:rsidP="009069E0">
      <w:pPr>
        <w:pStyle w:val="Default"/>
        <w:jc w:val="both"/>
        <w:rPr>
          <w:b/>
          <w:bCs/>
        </w:rPr>
      </w:pPr>
    </w:p>
    <w:p w14:paraId="2D6B4A09" w14:textId="185DE82D" w:rsidR="00DB6760" w:rsidRDefault="00DB6760" w:rsidP="009069E0">
      <w:pPr>
        <w:pStyle w:val="Default"/>
        <w:jc w:val="both"/>
      </w:pPr>
      <w:r w:rsidRPr="00FA19FF">
        <w:rPr>
          <w:b/>
          <w:bCs/>
        </w:rPr>
        <w:t>Küsimus</w:t>
      </w:r>
      <w:r w:rsidRPr="00FA19FF">
        <w:t xml:space="preserve">: </w:t>
      </w:r>
      <w:proofErr w:type="spellStart"/>
      <w:r w:rsidR="005C3AE7" w:rsidRPr="005C3AE7">
        <w:rPr>
          <w:lang w:val="en-US"/>
        </w:rPr>
        <w:t>Finantsteenuste</w:t>
      </w:r>
      <w:proofErr w:type="spellEnd"/>
      <w:r w:rsidR="005C3AE7" w:rsidRPr="005C3AE7">
        <w:rPr>
          <w:lang w:val="en-US"/>
        </w:rPr>
        <w:t xml:space="preserve"> </w:t>
      </w:r>
      <w:proofErr w:type="spellStart"/>
      <w:r w:rsidR="005C3AE7" w:rsidRPr="005C3AE7">
        <w:rPr>
          <w:lang w:val="en-US"/>
        </w:rPr>
        <w:t>kaugturustuse</w:t>
      </w:r>
      <w:proofErr w:type="spellEnd"/>
      <w:r w:rsidR="005C3AE7" w:rsidRPr="005C3AE7">
        <w:rPr>
          <w:lang w:val="en-US"/>
        </w:rPr>
        <w:t xml:space="preserve"> </w:t>
      </w:r>
      <w:proofErr w:type="spellStart"/>
      <w:r w:rsidR="005C3AE7" w:rsidRPr="005C3AE7">
        <w:rPr>
          <w:lang w:val="en-US"/>
        </w:rPr>
        <w:t>direktiivi</w:t>
      </w:r>
      <w:proofErr w:type="spellEnd"/>
      <w:r w:rsidR="005C3AE7" w:rsidRPr="005C3AE7">
        <w:rPr>
          <w:lang w:val="en-US"/>
        </w:rPr>
        <w:t xml:space="preserve"> </w:t>
      </w:r>
      <w:proofErr w:type="spellStart"/>
      <w:r w:rsidR="005C3AE7" w:rsidRPr="005C3AE7">
        <w:rPr>
          <w:lang w:val="en-US"/>
        </w:rPr>
        <w:t>artikli</w:t>
      </w:r>
      <w:proofErr w:type="spellEnd"/>
      <w:r w:rsidR="005C3AE7" w:rsidRPr="005C3AE7">
        <w:rPr>
          <w:lang w:val="en-US"/>
        </w:rPr>
        <w:t xml:space="preserve"> 1 </w:t>
      </w:r>
      <w:proofErr w:type="spellStart"/>
      <w:r w:rsidR="005C3AE7" w:rsidRPr="005C3AE7">
        <w:rPr>
          <w:lang w:val="en-US"/>
        </w:rPr>
        <w:t>lõikega</w:t>
      </w:r>
      <w:proofErr w:type="spellEnd"/>
      <w:r w:rsidR="005C3AE7" w:rsidRPr="005C3AE7">
        <w:rPr>
          <w:lang w:val="en-US"/>
        </w:rPr>
        <w:t xml:space="preserve"> 4 </w:t>
      </w:r>
      <w:proofErr w:type="spellStart"/>
      <w:r w:rsidR="005C3AE7" w:rsidRPr="005C3AE7">
        <w:rPr>
          <w:lang w:val="en-US"/>
        </w:rPr>
        <w:t>lisatakse</w:t>
      </w:r>
      <w:proofErr w:type="spellEnd"/>
      <w:r w:rsidR="005C3AE7" w:rsidRPr="005C3AE7">
        <w:rPr>
          <w:lang w:val="en-US"/>
        </w:rPr>
        <w:t xml:space="preserve"> </w:t>
      </w:r>
      <w:proofErr w:type="spellStart"/>
      <w:r w:rsidR="005C3AE7" w:rsidRPr="005C3AE7">
        <w:rPr>
          <w:lang w:val="en-US"/>
        </w:rPr>
        <w:t>direktiivi</w:t>
      </w:r>
      <w:proofErr w:type="spellEnd"/>
      <w:r w:rsidR="005C3AE7" w:rsidRPr="005C3AE7">
        <w:rPr>
          <w:lang w:val="en-US"/>
        </w:rPr>
        <w:t xml:space="preserve"> 2011/83/EL </w:t>
      </w:r>
      <w:proofErr w:type="spellStart"/>
      <w:r w:rsidR="005C3AE7" w:rsidRPr="005C3AE7">
        <w:rPr>
          <w:lang w:val="en-US"/>
        </w:rPr>
        <w:t>uus</w:t>
      </w:r>
      <w:proofErr w:type="spellEnd"/>
      <w:r w:rsidR="005C3AE7" w:rsidRPr="005C3AE7">
        <w:rPr>
          <w:lang w:val="en-US"/>
        </w:rPr>
        <w:t xml:space="preserve"> </w:t>
      </w:r>
      <w:proofErr w:type="spellStart"/>
      <w:r w:rsidR="005C3AE7" w:rsidRPr="005C3AE7">
        <w:rPr>
          <w:lang w:val="en-US"/>
        </w:rPr>
        <w:t>artikkel</w:t>
      </w:r>
      <w:proofErr w:type="spellEnd"/>
      <w:r w:rsidR="005C3AE7" w:rsidRPr="005C3AE7">
        <w:rPr>
          <w:lang w:val="en-US"/>
        </w:rPr>
        <w:t xml:space="preserve"> 16e, </w:t>
      </w:r>
      <w:proofErr w:type="spellStart"/>
      <w:r w:rsidR="005C3AE7" w:rsidRPr="005C3AE7">
        <w:rPr>
          <w:lang w:val="en-US"/>
        </w:rPr>
        <w:t>millega</w:t>
      </w:r>
      <w:proofErr w:type="spellEnd"/>
      <w:r w:rsidR="005C3AE7" w:rsidRPr="005C3AE7">
        <w:rPr>
          <w:lang w:val="en-US"/>
        </w:rPr>
        <w:t xml:space="preserve"> </w:t>
      </w:r>
      <w:proofErr w:type="spellStart"/>
      <w:r w:rsidR="005C3AE7" w:rsidRPr="005C3AE7">
        <w:rPr>
          <w:lang w:val="en-US"/>
        </w:rPr>
        <w:t>kehtestatakse</w:t>
      </w:r>
      <w:proofErr w:type="spellEnd"/>
      <w:r w:rsidR="005C3AE7" w:rsidRPr="005C3AE7">
        <w:rPr>
          <w:lang w:val="en-US"/>
        </w:rPr>
        <w:t xml:space="preserve"> </w:t>
      </w:r>
      <w:proofErr w:type="spellStart"/>
      <w:r w:rsidR="005C3AE7" w:rsidRPr="005C3AE7">
        <w:rPr>
          <w:lang w:val="en-US"/>
        </w:rPr>
        <w:t>täiendav</w:t>
      </w:r>
      <w:proofErr w:type="spellEnd"/>
      <w:r w:rsidR="005C3AE7" w:rsidRPr="005C3AE7">
        <w:rPr>
          <w:lang w:val="en-US"/>
        </w:rPr>
        <w:t xml:space="preserve"> </w:t>
      </w:r>
      <w:proofErr w:type="spellStart"/>
      <w:r w:rsidR="005C3AE7" w:rsidRPr="005C3AE7">
        <w:rPr>
          <w:lang w:val="en-US"/>
        </w:rPr>
        <w:t>tarbijate</w:t>
      </w:r>
      <w:proofErr w:type="spellEnd"/>
      <w:r w:rsidR="005C3AE7" w:rsidRPr="005C3AE7">
        <w:rPr>
          <w:lang w:val="en-US"/>
        </w:rPr>
        <w:t xml:space="preserve"> </w:t>
      </w:r>
      <w:proofErr w:type="spellStart"/>
      <w:r w:rsidR="005C3AE7" w:rsidRPr="005C3AE7">
        <w:rPr>
          <w:lang w:val="en-US"/>
        </w:rPr>
        <w:t>kaitse</w:t>
      </w:r>
      <w:proofErr w:type="spellEnd"/>
      <w:r w:rsidR="005C3AE7" w:rsidRPr="005C3AE7">
        <w:rPr>
          <w:lang w:val="en-US"/>
        </w:rPr>
        <w:t xml:space="preserve"> </w:t>
      </w:r>
      <w:proofErr w:type="spellStart"/>
      <w:r w:rsidR="005C3AE7" w:rsidRPr="005C3AE7">
        <w:rPr>
          <w:lang w:val="en-US"/>
        </w:rPr>
        <w:t>internetipõhiste</w:t>
      </w:r>
      <w:proofErr w:type="spellEnd"/>
      <w:r w:rsidR="005C3AE7" w:rsidRPr="005C3AE7">
        <w:rPr>
          <w:lang w:val="en-US"/>
        </w:rPr>
        <w:t xml:space="preserve"> </w:t>
      </w:r>
      <w:proofErr w:type="spellStart"/>
      <w:r w:rsidR="005C3AE7" w:rsidRPr="005C3AE7">
        <w:rPr>
          <w:lang w:val="en-US"/>
        </w:rPr>
        <w:t>kasutajaliideste</w:t>
      </w:r>
      <w:proofErr w:type="spellEnd"/>
      <w:r w:rsidR="005C3AE7" w:rsidRPr="005C3AE7">
        <w:rPr>
          <w:lang w:val="en-US"/>
        </w:rPr>
        <w:t xml:space="preserve"> </w:t>
      </w:r>
      <w:proofErr w:type="spellStart"/>
      <w:r w:rsidR="005C3AE7" w:rsidRPr="005C3AE7">
        <w:rPr>
          <w:lang w:val="en-US"/>
        </w:rPr>
        <w:t>puhul</w:t>
      </w:r>
      <w:proofErr w:type="spellEnd"/>
      <w:r w:rsidR="005C3AE7" w:rsidRPr="005C3AE7">
        <w:rPr>
          <w:lang w:val="en-US"/>
        </w:rPr>
        <w:t xml:space="preserve">. </w:t>
      </w:r>
      <w:proofErr w:type="spellStart"/>
      <w:r w:rsidR="005C3AE7" w:rsidRPr="005C3AE7">
        <w:rPr>
          <w:lang w:val="en-US"/>
        </w:rPr>
        <w:t>Samas</w:t>
      </w:r>
      <w:proofErr w:type="spellEnd"/>
      <w:r w:rsidR="005C3AE7" w:rsidRPr="005C3AE7">
        <w:rPr>
          <w:lang w:val="en-US"/>
        </w:rPr>
        <w:t xml:space="preserve"> </w:t>
      </w:r>
      <w:proofErr w:type="spellStart"/>
      <w:r w:rsidR="005C3AE7" w:rsidRPr="005C3AE7">
        <w:rPr>
          <w:lang w:val="en-US"/>
        </w:rPr>
        <w:t>sätestab</w:t>
      </w:r>
      <w:proofErr w:type="spellEnd"/>
      <w:r w:rsidR="005C3AE7" w:rsidRPr="005C3AE7">
        <w:rPr>
          <w:lang w:val="en-US"/>
        </w:rPr>
        <w:t xml:space="preserve"> </w:t>
      </w:r>
      <w:proofErr w:type="spellStart"/>
      <w:r w:rsidR="005C3AE7" w:rsidRPr="005C3AE7">
        <w:rPr>
          <w:lang w:val="en-US"/>
        </w:rPr>
        <w:t>artikli</w:t>
      </w:r>
      <w:proofErr w:type="spellEnd"/>
      <w:r w:rsidR="005C3AE7" w:rsidRPr="005C3AE7">
        <w:rPr>
          <w:lang w:val="en-US"/>
        </w:rPr>
        <w:t xml:space="preserve"> 16e </w:t>
      </w:r>
      <w:proofErr w:type="spellStart"/>
      <w:r w:rsidR="005C3AE7" w:rsidRPr="005C3AE7">
        <w:rPr>
          <w:lang w:val="en-US"/>
        </w:rPr>
        <w:t>lõike</w:t>
      </w:r>
      <w:proofErr w:type="spellEnd"/>
      <w:r w:rsidR="005C3AE7" w:rsidRPr="005C3AE7">
        <w:rPr>
          <w:lang w:val="en-US"/>
        </w:rPr>
        <w:t xml:space="preserve"> 2, et </w:t>
      </w:r>
      <w:proofErr w:type="spellStart"/>
      <w:r w:rsidR="005C3AE7" w:rsidRPr="005C3AE7">
        <w:rPr>
          <w:lang w:val="en-US"/>
        </w:rPr>
        <w:t>liikmesriigid</w:t>
      </w:r>
      <w:proofErr w:type="spellEnd"/>
      <w:r w:rsidR="005C3AE7" w:rsidRPr="005C3AE7">
        <w:rPr>
          <w:lang w:val="en-US"/>
        </w:rPr>
        <w:t xml:space="preserve"> </w:t>
      </w:r>
      <w:proofErr w:type="spellStart"/>
      <w:r w:rsidR="005C3AE7" w:rsidRPr="005C3AE7">
        <w:rPr>
          <w:lang w:val="en-US"/>
        </w:rPr>
        <w:t>võivad</w:t>
      </w:r>
      <w:proofErr w:type="spellEnd"/>
      <w:r w:rsidR="005C3AE7" w:rsidRPr="005C3AE7">
        <w:rPr>
          <w:lang w:val="en-US"/>
        </w:rPr>
        <w:t xml:space="preserve"> </w:t>
      </w:r>
      <w:proofErr w:type="spellStart"/>
      <w:r w:rsidR="005C3AE7" w:rsidRPr="005C3AE7">
        <w:rPr>
          <w:lang w:val="en-US"/>
        </w:rPr>
        <w:t>kehtestada</w:t>
      </w:r>
      <w:proofErr w:type="spellEnd"/>
      <w:r w:rsidR="005C3AE7" w:rsidRPr="005C3AE7">
        <w:rPr>
          <w:lang w:val="en-US"/>
        </w:rPr>
        <w:t xml:space="preserve"> </w:t>
      </w:r>
      <w:proofErr w:type="spellStart"/>
      <w:r w:rsidR="005C3AE7" w:rsidRPr="005C3AE7">
        <w:rPr>
          <w:lang w:val="en-US"/>
        </w:rPr>
        <w:t>või</w:t>
      </w:r>
      <w:proofErr w:type="spellEnd"/>
      <w:r w:rsidR="005C3AE7" w:rsidRPr="005C3AE7">
        <w:rPr>
          <w:lang w:val="en-US"/>
        </w:rPr>
        <w:t xml:space="preserve"> </w:t>
      </w:r>
      <w:proofErr w:type="spellStart"/>
      <w:r w:rsidR="005C3AE7" w:rsidRPr="005C3AE7">
        <w:rPr>
          <w:lang w:val="en-US"/>
        </w:rPr>
        <w:t>säilitada</w:t>
      </w:r>
      <w:proofErr w:type="spellEnd"/>
      <w:r w:rsidR="005C3AE7" w:rsidRPr="005C3AE7">
        <w:rPr>
          <w:lang w:val="en-US"/>
        </w:rPr>
        <w:t xml:space="preserve"> </w:t>
      </w:r>
      <w:proofErr w:type="spellStart"/>
      <w:r w:rsidR="005C3AE7" w:rsidRPr="005C3AE7">
        <w:rPr>
          <w:lang w:val="en-US"/>
        </w:rPr>
        <w:t>rangemaid</w:t>
      </w:r>
      <w:proofErr w:type="spellEnd"/>
      <w:r w:rsidR="005C3AE7" w:rsidRPr="005C3AE7">
        <w:rPr>
          <w:lang w:val="en-US"/>
        </w:rPr>
        <w:t xml:space="preserve"> </w:t>
      </w:r>
      <w:proofErr w:type="spellStart"/>
      <w:r w:rsidR="005C3AE7" w:rsidRPr="005C3AE7">
        <w:rPr>
          <w:lang w:val="en-US"/>
        </w:rPr>
        <w:t>nõuded</w:t>
      </w:r>
      <w:proofErr w:type="spellEnd"/>
      <w:r w:rsidR="005C3AE7" w:rsidRPr="005C3AE7">
        <w:rPr>
          <w:lang w:val="en-US"/>
        </w:rPr>
        <w:t xml:space="preserve"> </w:t>
      </w:r>
      <w:proofErr w:type="spellStart"/>
      <w:r w:rsidR="005C3AE7" w:rsidRPr="005C3AE7">
        <w:rPr>
          <w:lang w:val="en-US"/>
        </w:rPr>
        <w:t>seoses</w:t>
      </w:r>
      <w:proofErr w:type="spellEnd"/>
      <w:r w:rsidR="005C3AE7" w:rsidRPr="005C3AE7">
        <w:rPr>
          <w:lang w:val="en-US"/>
        </w:rPr>
        <w:t xml:space="preserve"> </w:t>
      </w:r>
      <w:proofErr w:type="spellStart"/>
      <w:r w:rsidR="005C3AE7" w:rsidRPr="005C3AE7">
        <w:rPr>
          <w:lang w:val="en-US"/>
        </w:rPr>
        <w:t>artikli</w:t>
      </w:r>
      <w:proofErr w:type="spellEnd"/>
      <w:r w:rsidR="005C3AE7" w:rsidRPr="005C3AE7">
        <w:rPr>
          <w:lang w:val="en-US"/>
        </w:rPr>
        <w:t xml:space="preserve"> 16e </w:t>
      </w:r>
      <w:proofErr w:type="spellStart"/>
      <w:r w:rsidR="005C3AE7" w:rsidRPr="005C3AE7">
        <w:rPr>
          <w:lang w:val="en-US"/>
        </w:rPr>
        <w:t>lõikes</w:t>
      </w:r>
      <w:proofErr w:type="spellEnd"/>
      <w:r w:rsidR="005C3AE7" w:rsidRPr="005C3AE7">
        <w:rPr>
          <w:lang w:val="en-US"/>
        </w:rPr>
        <w:t xml:space="preserve"> 1 </w:t>
      </w:r>
      <w:proofErr w:type="spellStart"/>
      <w:r w:rsidR="005C3AE7" w:rsidRPr="005C3AE7">
        <w:rPr>
          <w:lang w:val="en-US"/>
        </w:rPr>
        <w:t>sätestatud</w:t>
      </w:r>
      <w:proofErr w:type="spellEnd"/>
      <w:r w:rsidR="005C3AE7" w:rsidRPr="005C3AE7">
        <w:rPr>
          <w:lang w:val="en-US"/>
        </w:rPr>
        <w:t xml:space="preserve"> </w:t>
      </w:r>
      <w:proofErr w:type="spellStart"/>
      <w:r w:rsidR="005C3AE7" w:rsidRPr="005C3AE7">
        <w:rPr>
          <w:lang w:val="en-US"/>
        </w:rPr>
        <w:t>kauplejatele</w:t>
      </w:r>
      <w:proofErr w:type="spellEnd"/>
      <w:r w:rsidR="005C3AE7" w:rsidRPr="005C3AE7">
        <w:rPr>
          <w:lang w:val="en-US"/>
        </w:rPr>
        <w:t xml:space="preserve"> </w:t>
      </w:r>
      <w:proofErr w:type="spellStart"/>
      <w:r w:rsidR="005C3AE7" w:rsidRPr="005C3AE7">
        <w:rPr>
          <w:lang w:val="en-US"/>
        </w:rPr>
        <w:t>esitatavate</w:t>
      </w:r>
      <w:proofErr w:type="spellEnd"/>
      <w:r w:rsidR="005C3AE7" w:rsidRPr="005C3AE7">
        <w:rPr>
          <w:lang w:val="en-US"/>
        </w:rPr>
        <w:t xml:space="preserve"> </w:t>
      </w:r>
      <w:proofErr w:type="spellStart"/>
      <w:r w:rsidR="005C3AE7" w:rsidRPr="005C3AE7">
        <w:rPr>
          <w:lang w:val="en-US"/>
        </w:rPr>
        <w:t>nõuetega</w:t>
      </w:r>
      <w:proofErr w:type="spellEnd"/>
      <w:r w:rsidR="005C3AE7" w:rsidRPr="005C3AE7">
        <w:rPr>
          <w:lang w:val="en-US"/>
        </w:rPr>
        <w:t xml:space="preserve">, </w:t>
      </w:r>
      <w:proofErr w:type="spellStart"/>
      <w:r w:rsidR="005C3AE7" w:rsidRPr="005C3AE7">
        <w:rPr>
          <w:lang w:val="en-US"/>
        </w:rPr>
        <w:t>kui</w:t>
      </w:r>
      <w:proofErr w:type="spellEnd"/>
      <w:r w:rsidR="005C3AE7" w:rsidRPr="005C3AE7">
        <w:rPr>
          <w:lang w:val="en-US"/>
        </w:rPr>
        <w:t xml:space="preserve"> need </w:t>
      </w:r>
      <w:proofErr w:type="spellStart"/>
      <w:r w:rsidR="005C3AE7" w:rsidRPr="005C3AE7">
        <w:rPr>
          <w:lang w:val="en-US"/>
        </w:rPr>
        <w:t>nõuded</w:t>
      </w:r>
      <w:proofErr w:type="spellEnd"/>
      <w:r w:rsidR="005C3AE7" w:rsidRPr="005C3AE7">
        <w:rPr>
          <w:lang w:val="en-US"/>
        </w:rPr>
        <w:t xml:space="preserve"> on </w:t>
      </w:r>
      <w:proofErr w:type="spellStart"/>
      <w:r w:rsidR="005C3AE7" w:rsidRPr="005C3AE7">
        <w:rPr>
          <w:lang w:val="en-US"/>
        </w:rPr>
        <w:t>kooskõlas</w:t>
      </w:r>
      <w:proofErr w:type="spellEnd"/>
      <w:r w:rsidR="005C3AE7" w:rsidRPr="005C3AE7">
        <w:rPr>
          <w:lang w:val="en-US"/>
        </w:rPr>
        <w:t xml:space="preserve"> EL-i </w:t>
      </w:r>
      <w:proofErr w:type="spellStart"/>
      <w:r w:rsidR="005C3AE7" w:rsidRPr="005C3AE7">
        <w:rPr>
          <w:lang w:val="en-US"/>
        </w:rPr>
        <w:t>õigusega</w:t>
      </w:r>
      <w:proofErr w:type="spellEnd"/>
      <w:r w:rsidR="005C3AE7" w:rsidRPr="005C3AE7">
        <w:rPr>
          <w:lang w:val="en-US"/>
        </w:rPr>
        <w:t>. Kas</w:t>
      </w:r>
      <w:r w:rsidRPr="00FA19FF">
        <w:t xml:space="preserve"> peate selliseid rangemaid nõudeid vajalikuks?</w:t>
      </w:r>
    </w:p>
    <w:p w14:paraId="6694B0D1" w14:textId="77777777" w:rsidR="005C3AE7" w:rsidRDefault="005C3AE7" w:rsidP="009069E0">
      <w:pPr>
        <w:pStyle w:val="Default"/>
        <w:jc w:val="both"/>
      </w:pPr>
    </w:p>
    <w:p w14:paraId="2B6DE70C" w14:textId="5F96B7F1" w:rsidR="005C3AE7" w:rsidRPr="005C3AE7" w:rsidRDefault="005C3AE7" w:rsidP="009069E0">
      <w:pPr>
        <w:pStyle w:val="Default"/>
        <w:jc w:val="both"/>
      </w:pPr>
      <w:r>
        <w:rPr>
          <w:b/>
          <w:bCs/>
        </w:rPr>
        <w:t>Vastus</w:t>
      </w:r>
      <w:r>
        <w:t>: Kaubanduskoda ei pea EL nõuetest rangemate nõuete kehtestamist vajalikuks.</w:t>
      </w:r>
    </w:p>
    <w:p w14:paraId="5F869FD5" w14:textId="77777777" w:rsidR="00DB6760" w:rsidRPr="00FA19FF" w:rsidRDefault="00DB6760" w:rsidP="009069E0">
      <w:pPr>
        <w:pStyle w:val="Default"/>
        <w:jc w:val="both"/>
      </w:pPr>
      <w:r w:rsidRPr="00FA19FF">
        <w:t xml:space="preserve"> </w:t>
      </w:r>
    </w:p>
    <w:p w14:paraId="67FA62AA" w14:textId="77777777" w:rsidR="00DB6760" w:rsidRPr="00FA19FF" w:rsidRDefault="00DB6760" w:rsidP="009069E0">
      <w:pPr>
        <w:pStyle w:val="Default"/>
        <w:jc w:val="both"/>
      </w:pPr>
    </w:p>
    <w:p w14:paraId="021B3FCD" w14:textId="4F351FE7" w:rsidR="00DB6760" w:rsidRPr="00FA19FF" w:rsidRDefault="00DB6760" w:rsidP="009069E0">
      <w:pPr>
        <w:spacing w:before="120" w:after="0" w:line="240" w:lineRule="auto"/>
        <w:jc w:val="both"/>
        <w:rPr>
          <w:rFonts w:ascii="Arial" w:eastAsia="DINPro" w:hAnsi="Arial" w:cs="Arial"/>
          <w:sz w:val="24"/>
          <w:szCs w:val="24"/>
          <w:lang w:val="et-EE"/>
        </w:rPr>
      </w:pPr>
    </w:p>
    <w:p w14:paraId="04B3048C" w14:textId="77777777" w:rsidR="0065172A" w:rsidRPr="00FA19FF" w:rsidRDefault="0065172A" w:rsidP="009069E0">
      <w:pPr>
        <w:spacing w:before="120" w:after="0" w:line="240" w:lineRule="auto"/>
        <w:jc w:val="both"/>
        <w:rPr>
          <w:rFonts w:ascii="Arial" w:eastAsia="DINPro" w:hAnsi="Arial" w:cs="Arial"/>
          <w:sz w:val="24"/>
          <w:szCs w:val="24"/>
          <w:lang w:val="et-EE"/>
        </w:rPr>
      </w:pPr>
    </w:p>
    <w:p w14:paraId="4D6406A3" w14:textId="77777777" w:rsidR="0065172A" w:rsidRPr="00FA19FF" w:rsidRDefault="0065172A" w:rsidP="009069E0">
      <w:pPr>
        <w:spacing w:before="120" w:after="0" w:line="240" w:lineRule="auto"/>
        <w:jc w:val="both"/>
        <w:rPr>
          <w:rFonts w:ascii="Arial" w:eastAsia="DINPro" w:hAnsi="Arial" w:cs="Arial"/>
          <w:sz w:val="24"/>
          <w:szCs w:val="24"/>
          <w:lang w:val="et-EE"/>
        </w:rPr>
      </w:pPr>
    </w:p>
    <w:p w14:paraId="2B2F5D17" w14:textId="77777777" w:rsidR="00CF33ED" w:rsidRPr="00FA19FF" w:rsidRDefault="00CF33ED" w:rsidP="009069E0">
      <w:pPr>
        <w:spacing w:before="120" w:after="0" w:line="240" w:lineRule="auto"/>
        <w:jc w:val="both"/>
        <w:rPr>
          <w:rFonts w:ascii="Arial" w:eastAsia="DINPro" w:hAnsi="Arial" w:cs="Arial"/>
          <w:sz w:val="24"/>
          <w:szCs w:val="24"/>
          <w:lang w:val="et-EE"/>
        </w:rPr>
      </w:pPr>
    </w:p>
    <w:p w14:paraId="5312FFD7" w14:textId="77777777" w:rsidR="00CF33ED" w:rsidRPr="00FA19FF" w:rsidRDefault="00CF33ED" w:rsidP="009069E0">
      <w:pPr>
        <w:spacing w:after="0" w:line="240" w:lineRule="auto"/>
        <w:jc w:val="both"/>
        <w:rPr>
          <w:rFonts w:ascii="Arial" w:hAnsi="Arial" w:cs="Arial"/>
          <w:sz w:val="24"/>
          <w:szCs w:val="24"/>
          <w:lang w:val="et-EE" w:eastAsia="et-EE"/>
        </w:rPr>
      </w:pPr>
      <w:r w:rsidRPr="00FA19FF">
        <w:rPr>
          <w:rFonts w:ascii="Arial" w:hAnsi="Arial" w:cs="Arial"/>
          <w:sz w:val="24"/>
          <w:szCs w:val="24"/>
          <w:lang w:val="et-EE" w:eastAsia="et-EE"/>
        </w:rPr>
        <w:t>Lugupidamisega</w:t>
      </w:r>
    </w:p>
    <w:p w14:paraId="1AEDB5B2" w14:textId="77777777" w:rsidR="00CF33ED" w:rsidRPr="00FA19FF" w:rsidRDefault="00CF33ED" w:rsidP="009069E0">
      <w:pPr>
        <w:spacing w:after="0" w:line="240" w:lineRule="auto"/>
        <w:jc w:val="both"/>
        <w:rPr>
          <w:rFonts w:ascii="Arial" w:hAnsi="Arial" w:cs="Arial"/>
          <w:sz w:val="24"/>
          <w:szCs w:val="24"/>
          <w:lang w:val="et-EE" w:eastAsia="et-EE"/>
        </w:rPr>
      </w:pPr>
    </w:p>
    <w:p w14:paraId="2C60384B" w14:textId="77777777" w:rsidR="00CF33ED" w:rsidRPr="00FA19FF" w:rsidRDefault="00CF33ED" w:rsidP="009069E0">
      <w:pPr>
        <w:spacing w:after="0" w:line="240" w:lineRule="auto"/>
        <w:jc w:val="both"/>
        <w:rPr>
          <w:rFonts w:ascii="Arial" w:hAnsi="Arial" w:cs="Arial"/>
          <w:sz w:val="24"/>
          <w:szCs w:val="24"/>
          <w:lang w:val="et-EE" w:eastAsia="et-EE"/>
        </w:rPr>
      </w:pPr>
      <w:r w:rsidRPr="00FA19FF">
        <w:rPr>
          <w:rFonts w:ascii="Arial" w:hAnsi="Arial" w:cs="Arial"/>
          <w:sz w:val="24"/>
          <w:szCs w:val="24"/>
          <w:lang w:val="et-EE" w:eastAsia="et-EE"/>
        </w:rPr>
        <w:t>/allkirjastatud digitaalselt/</w:t>
      </w:r>
    </w:p>
    <w:p w14:paraId="025C6BCB" w14:textId="77777777" w:rsidR="00CF33ED" w:rsidRPr="00FA19FF" w:rsidRDefault="00CF33ED" w:rsidP="009069E0">
      <w:pPr>
        <w:spacing w:after="0" w:line="240" w:lineRule="auto"/>
        <w:jc w:val="both"/>
        <w:rPr>
          <w:rFonts w:ascii="Arial" w:hAnsi="Arial" w:cs="Arial"/>
          <w:sz w:val="24"/>
          <w:szCs w:val="24"/>
          <w:lang w:val="et-EE" w:eastAsia="et-EE"/>
        </w:rPr>
      </w:pPr>
      <w:r w:rsidRPr="00FA19FF">
        <w:rPr>
          <w:rFonts w:ascii="Arial" w:hAnsi="Arial" w:cs="Arial"/>
          <w:sz w:val="24"/>
          <w:szCs w:val="24"/>
          <w:lang w:val="et-EE" w:eastAsia="et-EE"/>
        </w:rPr>
        <w:t>Mait Palts</w:t>
      </w:r>
    </w:p>
    <w:p w14:paraId="2E9FF65B" w14:textId="77777777" w:rsidR="00CF33ED" w:rsidRPr="00FA19FF" w:rsidRDefault="00CF33ED" w:rsidP="009069E0">
      <w:pPr>
        <w:spacing w:after="0" w:line="240" w:lineRule="auto"/>
        <w:jc w:val="both"/>
        <w:rPr>
          <w:rFonts w:ascii="Arial" w:hAnsi="Arial" w:cs="Arial"/>
          <w:sz w:val="24"/>
          <w:szCs w:val="24"/>
          <w:lang w:val="et-EE" w:eastAsia="et-EE"/>
        </w:rPr>
      </w:pPr>
      <w:r w:rsidRPr="00FA19FF">
        <w:rPr>
          <w:rFonts w:ascii="Arial" w:hAnsi="Arial" w:cs="Arial"/>
          <w:sz w:val="24"/>
          <w:szCs w:val="24"/>
          <w:lang w:val="et-EE" w:eastAsia="et-EE"/>
        </w:rPr>
        <w:t>Peadirektor</w:t>
      </w:r>
    </w:p>
    <w:p w14:paraId="49BACFF6" w14:textId="77777777" w:rsidR="00CF33ED" w:rsidRPr="00FA19FF" w:rsidRDefault="00CF33ED" w:rsidP="009069E0">
      <w:pPr>
        <w:spacing w:after="0" w:line="240" w:lineRule="auto"/>
        <w:jc w:val="both"/>
        <w:rPr>
          <w:rFonts w:ascii="Arial" w:hAnsi="Arial" w:cs="Arial"/>
          <w:sz w:val="24"/>
          <w:szCs w:val="24"/>
          <w:lang w:val="et-EE" w:eastAsia="et-EE"/>
        </w:rPr>
      </w:pPr>
    </w:p>
    <w:p w14:paraId="1EC8E51D" w14:textId="77777777" w:rsidR="00CF33ED" w:rsidRPr="00FA19FF" w:rsidRDefault="00CF33ED" w:rsidP="009069E0">
      <w:pPr>
        <w:spacing w:after="0" w:line="240" w:lineRule="auto"/>
        <w:jc w:val="both"/>
        <w:rPr>
          <w:rFonts w:ascii="Arial" w:hAnsi="Arial" w:cs="Arial"/>
          <w:sz w:val="24"/>
          <w:szCs w:val="24"/>
          <w:lang w:val="et-EE" w:eastAsia="et-EE"/>
        </w:rPr>
      </w:pPr>
    </w:p>
    <w:p w14:paraId="1C0A4DB9" w14:textId="77777777" w:rsidR="00CF33ED" w:rsidRPr="00FA19FF" w:rsidRDefault="00CF33ED" w:rsidP="009069E0">
      <w:pPr>
        <w:spacing w:after="0" w:line="240" w:lineRule="auto"/>
        <w:jc w:val="both"/>
        <w:rPr>
          <w:rFonts w:ascii="Arial" w:hAnsi="Arial" w:cs="Arial"/>
          <w:sz w:val="24"/>
          <w:szCs w:val="24"/>
          <w:lang w:val="et-EE" w:eastAsia="et-EE"/>
        </w:rPr>
      </w:pPr>
    </w:p>
    <w:p w14:paraId="525470EC" w14:textId="77777777" w:rsidR="00CF33ED" w:rsidRPr="00FA19FF" w:rsidRDefault="00CF33ED" w:rsidP="009069E0">
      <w:pPr>
        <w:spacing w:after="0" w:line="240" w:lineRule="auto"/>
        <w:jc w:val="both"/>
        <w:rPr>
          <w:rFonts w:ascii="Arial" w:hAnsi="Arial" w:cs="Arial"/>
          <w:sz w:val="24"/>
          <w:szCs w:val="24"/>
          <w:lang w:val="et-EE" w:eastAsia="et-EE"/>
        </w:rPr>
      </w:pPr>
    </w:p>
    <w:p w14:paraId="0C7CE8DA" w14:textId="77777777" w:rsidR="00CF33ED" w:rsidRPr="00FA19FF" w:rsidRDefault="00CF33ED" w:rsidP="009069E0">
      <w:pPr>
        <w:spacing w:after="0" w:line="240" w:lineRule="auto"/>
        <w:jc w:val="both"/>
        <w:rPr>
          <w:rFonts w:ascii="Arial" w:hAnsi="Arial" w:cs="Arial"/>
          <w:sz w:val="24"/>
          <w:szCs w:val="24"/>
          <w:lang w:val="et-EE" w:eastAsia="et-EE"/>
        </w:rPr>
      </w:pPr>
    </w:p>
    <w:p w14:paraId="2EFDA1E1" w14:textId="77777777" w:rsidR="00CF33ED" w:rsidRPr="00FA19FF" w:rsidRDefault="00CF33ED" w:rsidP="009069E0">
      <w:pPr>
        <w:spacing w:after="0" w:line="240" w:lineRule="auto"/>
        <w:jc w:val="both"/>
        <w:rPr>
          <w:rFonts w:ascii="Arial" w:hAnsi="Arial" w:cs="Arial"/>
          <w:sz w:val="24"/>
          <w:szCs w:val="24"/>
          <w:lang w:val="et-EE" w:eastAsia="et-EE"/>
        </w:rPr>
      </w:pPr>
    </w:p>
    <w:p w14:paraId="5337EE6F" w14:textId="77777777" w:rsidR="00CF33ED" w:rsidRPr="00FA19FF" w:rsidRDefault="00CF33ED" w:rsidP="009069E0">
      <w:pPr>
        <w:spacing w:after="0" w:line="240" w:lineRule="auto"/>
        <w:jc w:val="both"/>
        <w:rPr>
          <w:rFonts w:ascii="Arial" w:hAnsi="Arial" w:cs="Arial"/>
          <w:sz w:val="24"/>
          <w:szCs w:val="24"/>
          <w:lang w:val="et-EE" w:eastAsia="et-EE"/>
        </w:rPr>
      </w:pPr>
    </w:p>
    <w:p w14:paraId="23C2ECEC" w14:textId="77777777" w:rsidR="00CF33ED" w:rsidRPr="00FA19FF" w:rsidRDefault="00CF33ED" w:rsidP="009069E0">
      <w:pPr>
        <w:spacing w:after="0" w:line="240" w:lineRule="auto"/>
        <w:jc w:val="both"/>
        <w:rPr>
          <w:rFonts w:ascii="Arial" w:hAnsi="Arial" w:cs="Arial"/>
          <w:sz w:val="24"/>
          <w:szCs w:val="24"/>
          <w:lang w:val="et-EE" w:eastAsia="et-EE"/>
        </w:rPr>
      </w:pPr>
    </w:p>
    <w:p w14:paraId="4F90BB28" w14:textId="37653181" w:rsidR="002E25D2" w:rsidRPr="00FA19FF" w:rsidRDefault="0065172A" w:rsidP="009069E0">
      <w:pPr>
        <w:jc w:val="both"/>
        <w:rPr>
          <w:lang w:val="et-EE"/>
        </w:rPr>
      </w:pPr>
      <w:r w:rsidRPr="00FA19FF">
        <w:rPr>
          <w:rFonts w:ascii="Arial" w:hAnsi="Arial" w:cs="Arial"/>
          <w:sz w:val="24"/>
          <w:szCs w:val="24"/>
          <w:lang w:val="et-EE" w:eastAsia="et-EE"/>
        </w:rPr>
        <w:t xml:space="preserve">Ireen Tarto </w:t>
      </w:r>
      <w:hyperlink r:id="rId8" w:history="1">
        <w:r w:rsidRPr="00FA19FF">
          <w:rPr>
            <w:rStyle w:val="Hyperlink"/>
            <w:rFonts w:ascii="Arial" w:hAnsi="Arial" w:cs="Arial"/>
            <w:sz w:val="24"/>
            <w:szCs w:val="24"/>
            <w:lang w:val="et-EE" w:eastAsia="et-EE"/>
          </w:rPr>
          <w:t>ireen.tarto@koda.ee</w:t>
        </w:r>
      </w:hyperlink>
      <w:r w:rsidRPr="00FA19FF">
        <w:rPr>
          <w:rFonts w:ascii="Arial" w:hAnsi="Arial" w:cs="Arial"/>
          <w:sz w:val="24"/>
          <w:szCs w:val="24"/>
          <w:lang w:val="et-EE" w:eastAsia="et-EE"/>
        </w:rPr>
        <w:t xml:space="preserve"> </w:t>
      </w:r>
    </w:p>
    <w:sectPr w:rsidR="002E25D2" w:rsidRPr="00FA19FF" w:rsidSect="00CF33ED">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AE4AB" w14:textId="77777777" w:rsidR="00011EF4" w:rsidRDefault="00011EF4">
      <w:pPr>
        <w:spacing w:after="0" w:line="240" w:lineRule="auto"/>
      </w:pPr>
      <w:r>
        <w:separator/>
      </w:r>
    </w:p>
  </w:endnote>
  <w:endnote w:type="continuationSeparator" w:id="0">
    <w:p w14:paraId="4A99500D" w14:textId="77777777" w:rsidR="00011EF4" w:rsidRDefault="0001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B284" w14:textId="77777777" w:rsidR="00011EF4" w:rsidRPr="00FF0918" w:rsidRDefault="00011EF4"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2EC72368" w14:textId="77777777" w:rsidR="00011EF4" w:rsidRPr="00FF0918" w:rsidRDefault="00011EF4">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26889" w14:textId="77777777" w:rsidR="00011EF4" w:rsidRPr="00BF3929" w:rsidRDefault="00011EF4"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2731555E" w14:textId="77777777" w:rsidR="00011EF4" w:rsidRPr="00BF3929" w:rsidRDefault="00011EF4"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 xml:space="preserve">EESTI KAUBANDUS-TÖÖSTUSKODA ON SUURIM ETTEVÕTJAID ESINDAV ORGANISATSIOON EESTIS, KUHU </w:t>
    </w:r>
    <w:r w:rsidRPr="004730FA">
      <w:rPr>
        <w:color w:val="808080" w:themeColor="background1" w:themeShade="80"/>
        <w:sz w:val="14"/>
        <w:szCs w:val="20"/>
      </w:rPr>
      <w:t>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342A" w14:textId="77777777" w:rsidR="00011EF4" w:rsidRDefault="00011EF4">
      <w:pPr>
        <w:spacing w:after="0" w:line="240" w:lineRule="auto"/>
      </w:pPr>
      <w:r>
        <w:separator/>
      </w:r>
    </w:p>
  </w:footnote>
  <w:footnote w:type="continuationSeparator" w:id="0">
    <w:p w14:paraId="641F9497" w14:textId="77777777" w:rsidR="00011EF4" w:rsidRDefault="00011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2BD81" w14:textId="77777777" w:rsidR="00011EF4" w:rsidRDefault="00011EF4" w:rsidP="00C0691C">
    <w:pPr>
      <w:pStyle w:val="Header"/>
    </w:pPr>
    <w:r w:rsidRPr="00D30DF8">
      <w:rPr>
        <w:noProof/>
        <w:lang w:val="et-EE" w:eastAsia="et-EE"/>
      </w:rPr>
      <w:drawing>
        <wp:anchor distT="0" distB="0" distL="114300" distR="114300" simplePos="0" relativeHeight="251662336" behindDoc="0" locked="0" layoutInCell="1" allowOverlap="1" wp14:anchorId="0F2ED461" wp14:editId="12964BF5">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60288" behindDoc="0" locked="0" layoutInCell="1" allowOverlap="1" wp14:anchorId="2AECAAC1" wp14:editId="545F8328">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195EB4" id="Group 1" o:spid="_x0000_s1026" style="position:absolute;margin-left:69.75pt;margin-top:55.85pt;width:4.25pt;height:17.55pt;z-index:251660288;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7FECD839" w14:textId="77777777" w:rsidR="00011EF4" w:rsidRPr="00C0691C" w:rsidRDefault="00011EF4"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7FB32" w14:textId="77777777" w:rsidR="00011EF4" w:rsidRDefault="00011EF4">
    <w:pPr>
      <w:pStyle w:val="Header"/>
    </w:pPr>
    <w:r w:rsidRPr="00D30DF8">
      <w:rPr>
        <w:noProof/>
        <w:lang w:val="et-EE" w:eastAsia="et-EE"/>
      </w:rPr>
      <w:drawing>
        <wp:anchor distT="0" distB="0" distL="114300" distR="114300" simplePos="0" relativeHeight="251661312" behindDoc="0" locked="0" layoutInCell="1" allowOverlap="1" wp14:anchorId="6F377596" wp14:editId="3DA6F673">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9264" behindDoc="0" locked="0" layoutInCell="1" allowOverlap="1" wp14:anchorId="49497677" wp14:editId="22528128">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C1781"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B4B8B"/>
    <w:multiLevelType w:val="hybridMultilevel"/>
    <w:tmpl w:val="E5D6EBDC"/>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07955BC"/>
    <w:multiLevelType w:val="hybridMultilevel"/>
    <w:tmpl w:val="3AB6A3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44697498">
    <w:abstractNumId w:val="1"/>
  </w:num>
  <w:num w:numId="2" w16cid:durableId="105068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ED"/>
    <w:rsid w:val="00011EF4"/>
    <w:rsid w:val="00121729"/>
    <w:rsid w:val="00262C27"/>
    <w:rsid w:val="002E25D2"/>
    <w:rsid w:val="00315DC6"/>
    <w:rsid w:val="005C3AE7"/>
    <w:rsid w:val="0065172A"/>
    <w:rsid w:val="006C27D7"/>
    <w:rsid w:val="00801418"/>
    <w:rsid w:val="009069E0"/>
    <w:rsid w:val="00AF6BE8"/>
    <w:rsid w:val="00CF33ED"/>
    <w:rsid w:val="00D44516"/>
    <w:rsid w:val="00DB6760"/>
    <w:rsid w:val="00DC4E49"/>
    <w:rsid w:val="00DD7D91"/>
    <w:rsid w:val="00E71528"/>
    <w:rsid w:val="00EC37CB"/>
    <w:rsid w:val="00F11432"/>
    <w:rsid w:val="00FA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1567"/>
  <w15:chartTrackingRefBased/>
  <w15:docId w15:val="{CAABBC22-1F32-4157-8B3E-5F5C6205A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3ED"/>
    <w:rPr>
      <w:kern w:val="0"/>
      <w14:ligatures w14:val="none"/>
    </w:rPr>
  </w:style>
  <w:style w:type="paragraph" w:styleId="Heading1">
    <w:name w:val="heading 1"/>
    <w:basedOn w:val="Normal"/>
    <w:next w:val="Normal"/>
    <w:link w:val="Heading1Char"/>
    <w:uiPriority w:val="9"/>
    <w:qFormat/>
    <w:rsid w:val="00CF3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3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3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3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3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3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3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3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3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3ED"/>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CF33ED"/>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CF33ED"/>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CF33ED"/>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CF33ED"/>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CF33ED"/>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CF33ED"/>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CF33ED"/>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CF33ED"/>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CF3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33ED"/>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CF3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33ED"/>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CF33ED"/>
    <w:pPr>
      <w:spacing w:before="160"/>
      <w:jc w:val="center"/>
    </w:pPr>
    <w:rPr>
      <w:i/>
      <w:iCs/>
      <w:color w:val="404040" w:themeColor="text1" w:themeTint="BF"/>
    </w:rPr>
  </w:style>
  <w:style w:type="character" w:customStyle="1" w:styleId="QuoteChar">
    <w:name w:val="Quote Char"/>
    <w:basedOn w:val="DefaultParagraphFont"/>
    <w:link w:val="Quote"/>
    <w:uiPriority w:val="29"/>
    <w:rsid w:val="00CF33ED"/>
    <w:rPr>
      <w:i/>
      <w:iCs/>
      <w:color w:val="404040" w:themeColor="text1" w:themeTint="BF"/>
      <w:lang w:val="et-EE"/>
    </w:rPr>
  </w:style>
  <w:style w:type="paragraph" w:styleId="ListParagraph">
    <w:name w:val="List Paragraph"/>
    <w:basedOn w:val="Normal"/>
    <w:uiPriority w:val="34"/>
    <w:qFormat/>
    <w:rsid w:val="00CF33ED"/>
    <w:pPr>
      <w:ind w:left="720"/>
      <w:contextualSpacing/>
    </w:pPr>
  </w:style>
  <w:style w:type="character" w:styleId="IntenseEmphasis">
    <w:name w:val="Intense Emphasis"/>
    <w:basedOn w:val="DefaultParagraphFont"/>
    <w:uiPriority w:val="21"/>
    <w:qFormat/>
    <w:rsid w:val="00CF33ED"/>
    <w:rPr>
      <w:i/>
      <w:iCs/>
      <w:color w:val="0F4761" w:themeColor="accent1" w:themeShade="BF"/>
    </w:rPr>
  </w:style>
  <w:style w:type="paragraph" w:styleId="IntenseQuote">
    <w:name w:val="Intense Quote"/>
    <w:basedOn w:val="Normal"/>
    <w:next w:val="Normal"/>
    <w:link w:val="IntenseQuoteChar"/>
    <w:uiPriority w:val="30"/>
    <w:qFormat/>
    <w:rsid w:val="00CF3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33ED"/>
    <w:rPr>
      <w:i/>
      <w:iCs/>
      <w:color w:val="0F4761" w:themeColor="accent1" w:themeShade="BF"/>
      <w:lang w:val="et-EE"/>
    </w:rPr>
  </w:style>
  <w:style w:type="character" w:styleId="IntenseReference">
    <w:name w:val="Intense Reference"/>
    <w:basedOn w:val="DefaultParagraphFont"/>
    <w:uiPriority w:val="32"/>
    <w:qFormat/>
    <w:rsid w:val="00CF33ED"/>
    <w:rPr>
      <w:b/>
      <w:bCs/>
      <w:smallCaps/>
      <w:color w:val="0F4761" w:themeColor="accent1" w:themeShade="BF"/>
      <w:spacing w:val="5"/>
    </w:rPr>
  </w:style>
  <w:style w:type="paragraph" w:styleId="Header">
    <w:name w:val="header"/>
    <w:basedOn w:val="Normal"/>
    <w:link w:val="HeaderChar"/>
    <w:uiPriority w:val="99"/>
    <w:unhideWhenUsed/>
    <w:rsid w:val="00CF3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3ED"/>
    <w:rPr>
      <w:kern w:val="0"/>
      <w14:ligatures w14:val="none"/>
    </w:rPr>
  </w:style>
  <w:style w:type="paragraph" w:styleId="Footer">
    <w:name w:val="footer"/>
    <w:basedOn w:val="Normal"/>
    <w:link w:val="FooterChar"/>
    <w:uiPriority w:val="99"/>
    <w:unhideWhenUsed/>
    <w:rsid w:val="00CF33ED"/>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CF33ED"/>
    <w:rPr>
      <w:kern w:val="0"/>
      <w:sz w:val="16"/>
      <w14:ligatures w14:val="none"/>
    </w:rPr>
  </w:style>
  <w:style w:type="character" w:styleId="Hyperlink">
    <w:name w:val="Hyperlink"/>
    <w:basedOn w:val="DefaultParagraphFont"/>
    <w:uiPriority w:val="99"/>
    <w:unhideWhenUsed/>
    <w:rsid w:val="00CF33ED"/>
    <w:rPr>
      <w:color w:val="467886" w:themeColor="hyperlink"/>
      <w:u w:val="single"/>
    </w:rPr>
  </w:style>
  <w:style w:type="character" w:styleId="UnresolvedMention">
    <w:name w:val="Unresolved Mention"/>
    <w:basedOn w:val="DefaultParagraphFont"/>
    <w:uiPriority w:val="99"/>
    <w:semiHidden/>
    <w:unhideWhenUsed/>
    <w:rsid w:val="00F11432"/>
    <w:rPr>
      <w:color w:val="605E5C"/>
      <w:shd w:val="clear" w:color="auto" w:fill="E1DFDD"/>
    </w:rPr>
  </w:style>
  <w:style w:type="paragraph" w:customStyle="1" w:styleId="Default">
    <w:name w:val="Default"/>
    <w:rsid w:val="00DB6760"/>
    <w:pPr>
      <w:autoSpaceDE w:val="0"/>
      <w:autoSpaceDN w:val="0"/>
      <w:adjustRightInd w:val="0"/>
      <w:spacing w:after="0" w:line="240" w:lineRule="auto"/>
    </w:pPr>
    <w:rPr>
      <w:rFonts w:ascii="Arial" w:hAnsi="Arial" w:cs="Arial"/>
      <w:color w:val="000000"/>
      <w:kern w:val="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072703">
      <w:bodyDiv w:val="1"/>
      <w:marLeft w:val="0"/>
      <w:marRight w:val="0"/>
      <w:marTop w:val="0"/>
      <w:marBottom w:val="0"/>
      <w:divBdr>
        <w:top w:val="none" w:sz="0" w:space="0" w:color="auto"/>
        <w:left w:val="none" w:sz="0" w:space="0" w:color="auto"/>
        <w:bottom w:val="none" w:sz="0" w:space="0" w:color="auto"/>
        <w:right w:val="none" w:sz="0" w:space="0" w:color="auto"/>
      </w:divBdr>
    </w:div>
    <w:div w:id="115595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st.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Ireen Tarto</cp:lastModifiedBy>
  <cp:revision>3</cp:revision>
  <dcterms:created xsi:type="dcterms:W3CDTF">2024-05-07T13:00:00Z</dcterms:created>
  <dcterms:modified xsi:type="dcterms:W3CDTF">2024-05-07T13:41:00Z</dcterms:modified>
</cp:coreProperties>
</file>